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F26BD4" w14:textId="455C55C5" w:rsidR="005017D0" w:rsidRPr="00D528EA" w:rsidRDefault="005017D0" w:rsidP="006D0E47">
      <w:pPr>
        <w:spacing w:before="100" w:beforeAutospacing="1" w:after="0" w:line="240" w:lineRule="auto"/>
        <w:rPr>
          <w:rFonts w:ascii="Arial" w:hAnsi="Arial" w:cs="Arial"/>
          <w:b/>
          <w:bCs/>
          <w:sz w:val="20"/>
          <w:szCs w:val="20"/>
          <w:lang w:val="en-GB"/>
        </w:rPr>
      </w:pPr>
      <w:r w:rsidRPr="00D528EA">
        <w:rPr>
          <w:rFonts w:ascii="Arial" w:hAnsi="Arial" w:cs="Arial"/>
          <w:b/>
          <w:bCs/>
          <w:sz w:val="20"/>
          <w:szCs w:val="20"/>
          <w:lang w:val="en-GB"/>
        </w:rPr>
        <w:t xml:space="preserve">Press Release </w:t>
      </w:r>
      <w:r w:rsidRPr="00D528EA">
        <w:rPr>
          <w:rFonts w:ascii="Arial" w:hAnsi="Arial" w:cs="Arial"/>
          <w:b/>
          <w:bCs/>
          <w:sz w:val="20"/>
          <w:szCs w:val="20"/>
          <w:rtl/>
          <w:cs/>
          <w:lang w:val="en-GB"/>
        </w:rPr>
        <w:br/>
      </w:r>
      <w:r w:rsidR="00E42DC1">
        <w:rPr>
          <w:rFonts w:ascii="Arial" w:hAnsi="Arial" w:cs="Arial"/>
          <w:b/>
          <w:bCs/>
          <w:sz w:val="20"/>
          <w:szCs w:val="20"/>
          <w:lang w:val="en-GB"/>
        </w:rPr>
        <w:t>17</w:t>
      </w:r>
      <w:r w:rsidRPr="00D528EA">
        <w:rPr>
          <w:rFonts w:ascii="Arial" w:hAnsi="Arial" w:cs="Arial"/>
          <w:b/>
          <w:bCs/>
          <w:sz w:val="20"/>
          <w:szCs w:val="20"/>
          <w:lang w:val="en-GB"/>
        </w:rPr>
        <w:t xml:space="preserve"> </w:t>
      </w:r>
      <w:r w:rsidR="00314108" w:rsidRPr="00D528EA">
        <w:rPr>
          <w:rFonts w:ascii="Arial" w:hAnsi="Arial" w:cs="Arial"/>
          <w:b/>
          <w:bCs/>
          <w:sz w:val="20"/>
          <w:szCs w:val="20"/>
          <w:lang w:val="en-GB"/>
        </w:rPr>
        <w:t>November</w:t>
      </w:r>
      <w:r w:rsidRPr="00D528EA">
        <w:rPr>
          <w:rFonts w:ascii="Arial" w:hAnsi="Arial" w:cs="Arial"/>
          <w:b/>
          <w:bCs/>
          <w:sz w:val="20"/>
          <w:szCs w:val="20"/>
          <w:lang w:val="en-GB"/>
        </w:rPr>
        <w:t xml:space="preserve"> 2025</w:t>
      </w:r>
    </w:p>
    <w:p w14:paraId="001F7C83" w14:textId="77777777" w:rsidR="005017D0" w:rsidRPr="00D528EA" w:rsidRDefault="005017D0" w:rsidP="006D0E47">
      <w:pPr>
        <w:spacing w:after="0" w:line="276" w:lineRule="auto"/>
        <w:ind w:right="-279"/>
        <w:rPr>
          <w:rFonts w:ascii="Arial" w:hAnsi="Arial" w:cs="Arial"/>
          <w:b/>
          <w:bCs/>
          <w:sz w:val="20"/>
          <w:szCs w:val="20"/>
          <w:lang w:val="en-GB"/>
        </w:rPr>
      </w:pPr>
    </w:p>
    <w:p w14:paraId="26871165" w14:textId="4A553193" w:rsidR="005C2491" w:rsidRPr="00D528EA" w:rsidRDefault="00203016" w:rsidP="006D0E47">
      <w:pPr>
        <w:spacing w:line="276" w:lineRule="auto"/>
        <w:rPr>
          <w:rFonts w:eastAsia="Angsana New" w:cs="Arial"/>
          <w:sz w:val="20"/>
          <w:szCs w:val="20"/>
          <w:lang w:val="en-GB"/>
        </w:rPr>
      </w:pPr>
      <w:r>
        <w:rPr>
          <w:rFonts w:ascii="Arial" w:eastAsiaTheme="majorEastAsia" w:hAnsi="Arial" w:cstheme="minorBidi"/>
          <w:b/>
          <w:bCs/>
          <w:color w:val="000000"/>
          <w:sz w:val="28"/>
          <w:szCs w:val="28"/>
          <w:lang w:val="en-GB"/>
        </w:rPr>
        <w:t xml:space="preserve">BMW Motorrad </w:t>
      </w:r>
      <w:r w:rsidR="00954040">
        <w:rPr>
          <w:rFonts w:ascii="Arial" w:eastAsiaTheme="majorEastAsia" w:hAnsi="Arial" w:cstheme="minorBidi"/>
          <w:b/>
          <w:bCs/>
          <w:color w:val="000000"/>
          <w:sz w:val="28"/>
          <w:szCs w:val="28"/>
          <w:lang w:val="en-GB"/>
        </w:rPr>
        <w:t xml:space="preserve">raises the bar for touring bikes with </w:t>
      </w:r>
      <w:r w:rsidR="00210E05">
        <w:rPr>
          <w:rFonts w:ascii="Arial" w:eastAsiaTheme="majorEastAsia" w:hAnsi="Arial" w:cstheme="minorBidi"/>
          <w:b/>
          <w:bCs/>
          <w:color w:val="000000"/>
          <w:sz w:val="28"/>
          <w:szCs w:val="28"/>
          <w:lang w:val="en-GB"/>
        </w:rPr>
        <w:t xml:space="preserve">debut of </w:t>
      </w:r>
      <w:r w:rsidR="00954040">
        <w:rPr>
          <w:rFonts w:ascii="Arial" w:eastAsiaTheme="majorEastAsia" w:hAnsi="Arial" w:cstheme="minorBidi"/>
          <w:b/>
          <w:bCs/>
          <w:color w:val="000000"/>
          <w:sz w:val="28"/>
          <w:szCs w:val="28"/>
          <w:lang w:val="en-GB"/>
        </w:rPr>
        <w:t>new BMW R 1300 RT</w:t>
      </w:r>
      <w:r w:rsidR="00210E05">
        <w:rPr>
          <w:rFonts w:ascii="Arial" w:eastAsiaTheme="majorEastAsia" w:hAnsi="Arial" w:cstheme="minorBidi"/>
          <w:b/>
          <w:bCs/>
          <w:color w:val="000000"/>
          <w:sz w:val="28"/>
          <w:szCs w:val="28"/>
          <w:lang w:val="en-GB"/>
        </w:rPr>
        <w:t xml:space="preserve"> in Thailand</w:t>
      </w:r>
    </w:p>
    <w:p w14:paraId="3CAB605D" w14:textId="7A32B2AC" w:rsidR="00E379C8" w:rsidRPr="00D528EA" w:rsidRDefault="008B6CD9" w:rsidP="008B6CD9">
      <w:pPr>
        <w:spacing w:line="276" w:lineRule="auto"/>
        <w:jc w:val="center"/>
        <w:rPr>
          <w:rFonts w:ascii="Arial" w:eastAsia="Angsana New" w:hAnsi="Arial" w:cs="Arial"/>
          <w:sz w:val="20"/>
          <w:szCs w:val="20"/>
          <w:lang w:val="en-GB"/>
        </w:rPr>
      </w:pPr>
      <w:r>
        <w:rPr>
          <w:rFonts w:ascii="Arial" w:eastAsia="Angsana New" w:hAnsi="Arial" w:cs="Arial"/>
          <w:noProof/>
          <w:sz w:val="20"/>
          <w:szCs w:val="20"/>
          <w:cs/>
          <w:lang w:val="en-GB"/>
        </w:rPr>
        <w:drawing>
          <wp:inline distT="0" distB="0" distL="0" distR="0" wp14:anchorId="0F6B349E" wp14:editId="65775184">
            <wp:extent cx="5938520" cy="3959225"/>
            <wp:effectExtent l="0" t="0" r="5080" b="3175"/>
            <wp:docPr id="20266296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8520" cy="3959225"/>
                    </a:xfrm>
                    <a:prstGeom prst="rect">
                      <a:avLst/>
                    </a:prstGeom>
                    <a:noFill/>
                    <a:ln>
                      <a:noFill/>
                    </a:ln>
                  </pic:spPr>
                </pic:pic>
              </a:graphicData>
            </a:graphic>
          </wp:inline>
        </w:drawing>
      </w:r>
    </w:p>
    <w:p w14:paraId="0F843B48" w14:textId="597A5993" w:rsidR="00B471C5" w:rsidRPr="00D528EA" w:rsidRDefault="00B471C5" w:rsidP="006D0E47">
      <w:pPr>
        <w:rPr>
          <w:rFonts w:ascii="Arial" w:hAnsi="Arial" w:cs="Arial"/>
          <w:sz w:val="20"/>
          <w:szCs w:val="20"/>
          <w:lang w:val="en-GB"/>
        </w:rPr>
      </w:pPr>
      <w:r w:rsidRPr="00D528EA">
        <w:rPr>
          <w:rFonts w:ascii="Arial" w:hAnsi="Arial" w:cs="Arial"/>
          <w:b/>
          <w:bCs/>
          <w:sz w:val="20"/>
          <w:szCs w:val="20"/>
          <w:lang w:val="en-GB"/>
        </w:rPr>
        <w:t>Bangkok.</w:t>
      </w:r>
      <w:r w:rsidRPr="00D528EA">
        <w:rPr>
          <w:rFonts w:ascii="Arial" w:hAnsi="Arial" w:cs="Arial"/>
          <w:sz w:val="20"/>
          <w:szCs w:val="20"/>
          <w:lang w:val="en-GB"/>
        </w:rPr>
        <w:t xml:space="preserve"> BMW Motorrad </w:t>
      </w:r>
      <w:r w:rsidR="00600061" w:rsidRPr="00D528EA">
        <w:rPr>
          <w:rFonts w:ascii="Arial" w:hAnsi="Arial" w:cs="Arial"/>
          <w:sz w:val="20"/>
          <w:szCs w:val="20"/>
          <w:lang w:val="en-GB"/>
        </w:rPr>
        <w:t xml:space="preserve">is setting a new benchmark for touring excellence with the arrival of the new BMW R 1300 RT in Thailand. This top-of-the-line RT model combines cutting-edge features – including </w:t>
      </w:r>
      <w:r w:rsidR="006D0E47">
        <w:rPr>
          <w:rFonts w:ascii="Arial" w:hAnsi="Arial" w:cstheme="minorBidi"/>
          <w:sz w:val="20"/>
          <w:szCs w:val="20"/>
          <w:cs/>
          <w:lang w:val="en-GB"/>
        </w:rPr>
        <w:br/>
      </w:r>
      <w:r w:rsidR="00600061" w:rsidRPr="00D528EA">
        <w:rPr>
          <w:rFonts w:ascii="Arial" w:hAnsi="Arial" w:cs="Arial"/>
          <w:sz w:val="20"/>
          <w:szCs w:val="20"/>
          <w:lang w:val="en-GB"/>
        </w:rPr>
        <w:t xml:space="preserve">a newly developed suspension system, intelligent riding assistance, and a visually lighter yet highly protective design – </w:t>
      </w:r>
      <w:r w:rsidR="006B2480" w:rsidRPr="00D528EA">
        <w:rPr>
          <w:rFonts w:ascii="Arial" w:hAnsi="Arial" w:cs="Arial"/>
          <w:sz w:val="20"/>
          <w:szCs w:val="20"/>
          <w:lang w:val="en-GB"/>
        </w:rPr>
        <w:t>with supreme ride quality. Built for optimal ergonomics and accessibility, the R 1300 RT offers unparalleled comfort and control for both rider and passenger to make every journey exceptional.</w:t>
      </w:r>
      <w:bookmarkStart w:id="0" w:name="_Hlk213664119"/>
    </w:p>
    <w:p w14:paraId="43D0F6B7" w14:textId="5DF77E35" w:rsidR="006C338D" w:rsidRDefault="00180262" w:rsidP="006D0E47">
      <w:pPr>
        <w:rPr>
          <w:rFonts w:ascii="Arial" w:hAnsi="Arial" w:cstheme="minorBidi"/>
          <w:sz w:val="20"/>
          <w:szCs w:val="20"/>
          <w:lang w:val="en-GB"/>
        </w:rPr>
      </w:pPr>
      <w:r w:rsidRPr="00D528EA">
        <w:rPr>
          <w:rFonts w:ascii="Arial" w:hAnsi="Arial" w:cs="Arial"/>
          <w:sz w:val="20"/>
          <w:szCs w:val="20"/>
          <w:lang w:val="en-GB"/>
        </w:rPr>
        <w:t>“</w:t>
      </w:r>
      <w:r w:rsidR="00C64D1E" w:rsidRPr="00D528EA">
        <w:rPr>
          <w:rFonts w:ascii="Arial" w:hAnsi="Arial" w:cs="Arial"/>
          <w:sz w:val="20"/>
          <w:szCs w:val="20"/>
          <w:lang w:val="en-GB"/>
        </w:rPr>
        <w:t xml:space="preserve">Long-distance trips </w:t>
      </w:r>
      <w:r w:rsidR="00F44BC5" w:rsidRPr="00D528EA">
        <w:rPr>
          <w:rFonts w:ascii="Arial" w:hAnsi="Arial" w:cs="Arial"/>
          <w:sz w:val="20"/>
          <w:szCs w:val="20"/>
          <w:lang w:val="en-GB"/>
        </w:rPr>
        <w:t xml:space="preserve">demand the very best out of your bike, and we </w:t>
      </w:r>
      <w:r w:rsidR="00BB1C42" w:rsidRPr="00D528EA">
        <w:rPr>
          <w:rFonts w:ascii="Arial" w:hAnsi="Arial" w:cs="Arial"/>
          <w:sz w:val="20"/>
          <w:szCs w:val="20"/>
          <w:lang w:val="en-GB"/>
        </w:rPr>
        <w:t xml:space="preserve">see the new BMW R 1300 RT as the perfect companion for </w:t>
      </w:r>
      <w:r w:rsidR="00E649D3" w:rsidRPr="00D528EA">
        <w:rPr>
          <w:rFonts w:ascii="Arial" w:hAnsi="Arial" w:cs="Arial"/>
          <w:sz w:val="20"/>
          <w:szCs w:val="20"/>
          <w:lang w:val="en-GB"/>
        </w:rPr>
        <w:t xml:space="preserve">all your </w:t>
      </w:r>
      <w:r w:rsidR="00E649D3" w:rsidRPr="00291934">
        <w:rPr>
          <w:rFonts w:ascii="Arial" w:hAnsi="Arial" w:cs="Arial"/>
          <w:sz w:val="20"/>
          <w:szCs w:val="20"/>
          <w:lang w:val="en-GB"/>
        </w:rPr>
        <w:t>adventures</w:t>
      </w:r>
      <w:r w:rsidRPr="00291934">
        <w:rPr>
          <w:rFonts w:ascii="Arial" w:hAnsi="Arial" w:cs="Arial"/>
          <w:sz w:val="20"/>
          <w:szCs w:val="20"/>
          <w:lang w:val="en-GB"/>
        </w:rPr>
        <w:t>,” said</w:t>
      </w:r>
      <w:r w:rsidR="006D0E47" w:rsidRPr="00291934">
        <w:rPr>
          <w:rFonts w:ascii="Arial" w:hAnsi="Arial" w:cstheme="minorBidi" w:hint="cs"/>
          <w:sz w:val="20"/>
          <w:szCs w:val="20"/>
          <w:cs/>
          <w:lang w:val="en-GB"/>
        </w:rPr>
        <w:t xml:space="preserve"> </w:t>
      </w:r>
      <w:r w:rsidR="00FA3656" w:rsidRPr="00291934">
        <w:rPr>
          <w:rFonts w:ascii="Arial" w:hAnsi="Arial" w:cstheme="minorBidi"/>
          <w:sz w:val="20"/>
          <w:szCs w:val="20"/>
          <w:lang w:val="en-US"/>
        </w:rPr>
        <w:t>Mr.  Sven Joerg Ritter,</w:t>
      </w:r>
      <w:r w:rsidR="00716B0F" w:rsidRPr="00291934">
        <w:rPr>
          <w:rFonts w:ascii="Arial" w:hAnsi="Arial" w:cstheme="minorBidi"/>
          <w:sz w:val="20"/>
          <w:szCs w:val="20"/>
          <w:lang w:val="en-US"/>
        </w:rPr>
        <w:t xml:space="preserve"> </w:t>
      </w:r>
      <w:r w:rsidR="00716B0F" w:rsidRPr="00291934">
        <w:rPr>
          <w:rFonts w:ascii="Arial" w:hAnsi="Arial" w:cstheme="minorBidi"/>
          <w:sz w:val="20"/>
          <w:szCs w:val="20"/>
          <w:lang w:val="en-US"/>
        </w:rPr>
        <w:t>Head of BMW Motorrad Thailand</w:t>
      </w:r>
      <w:r w:rsidR="00716B0F" w:rsidRPr="00291934">
        <w:rPr>
          <w:rFonts w:ascii="Arial" w:hAnsi="Arial" w:cstheme="minorBidi"/>
          <w:sz w:val="20"/>
          <w:szCs w:val="20"/>
          <w:lang w:val="en-US"/>
        </w:rPr>
        <w:t>,</w:t>
      </w:r>
      <w:r w:rsidR="003F3ACE" w:rsidRPr="00291934">
        <w:rPr>
          <w:rFonts w:ascii="Arial" w:hAnsi="Arial" w:cs="Arial"/>
          <w:sz w:val="20"/>
          <w:szCs w:val="20"/>
          <w:lang w:val="en-GB"/>
        </w:rPr>
        <w:t xml:space="preserve"> “</w:t>
      </w:r>
      <w:r w:rsidR="001A2140" w:rsidRPr="00291934">
        <w:rPr>
          <w:rFonts w:ascii="Arial" w:hAnsi="Arial" w:cs="Arial"/>
          <w:sz w:val="20"/>
          <w:szCs w:val="20"/>
          <w:lang w:val="en-GB"/>
        </w:rPr>
        <w:t>With this new RT, riders will experience the best of BMW Motorrad in virtually every aspect – from</w:t>
      </w:r>
      <w:r w:rsidR="001A2140" w:rsidRPr="00D528EA">
        <w:rPr>
          <w:rFonts w:ascii="Arial" w:hAnsi="Arial" w:cs="Arial"/>
          <w:sz w:val="20"/>
          <w:szCs w:val="20"/>
          <w:lang w:val="en-GB"/>
        </w:rPr>
        <w:t xml:space="preserve"> </w:t>
      </w:r>
      <w:r w:rsidR="000C58DA" w:rsidRPr="00D528EA">
        <w:rPr>
          <w:rFonts w:ascii="Arial" w:hAnsi="Arial" w:cs="Arial"/>
          <w:sz w:val="20"/>
          <w:szCs w:val="20"/>
          <w:lang w:val="en-GB"/>
        </w:rPr>
        <w:t xml:space="preserve">comfort on the road and protection from the elements to </w:t>
      </w:r>
      <w:r w:rsidR="00F020C5" w:rsidRPr="00D528EA">
        <w:rPr>
          <w:rFonts w:ascii="Arial" w:hAnsi="Arial" w:cs="Arial"/>
          <w:sz w:val="20"/>
          <w:szCs w:val="20"/>
          <w:lang w:val="en-GB"/>
        </w:rPr>
        <w:t xml:space="preserve">smooth performance and </w:t>
      </w:r>
      <w:r w:rsidR="001A3B24" w:rsidRPr="00D528EA">
        <w:rPr>
          <w:rFonts w:ascii="Arial" w:hAnsi="Arial" w:cs="Arial"/>
          <w:sz w:val="20"/>
          <w:szCs w:val="20"/>
          <w:lang w:val="en-GB"/>
        </w:rPr>
        <w:t>aesthetic styling.</w:t>
      </w:r>
      <w:r w:rsidR="00E33F80" w:rsidRPr="00D528EA">
        <w:rPr>
          <w:rFonts w:ascii="Arial" w:hAnsi="Arial" w:cs="Arial"/>
          <w:sz w:val="20"/>
          <w:szCs w:val="20"/>
          <w:lang w:val="en-GB"/>
        </w:rPr>
        <w:t>”</w:t>
      </w:r>
    </w:p>
    <w:p w14:paraId="234A088F" w14:textId="6A3721B3" w:rsidR="00291934" w:rsidRDefault="00291934">
      <w:pPr>
        <w:tabs>
          <w:tab w:val="clear" w:pos="454"/>
          <w:tab w:val="clear" w:pos="4706"/>
        </w:tabs>
        <w:autoSpaceDE/>
        <w:autoSpaceDN/>
        <w:spacing w:after="160" w:line="259" w:lineRule="auto"/>
        <w:rPr>
          <w:rFonts w:ascii="Arial" w:hAnsi="Arial" w:cstheme="minorBidi"/>
          <w:sz w:val="20"/>
          <w:szCs w:val="20"/>
          <w:cs/>
          <w:lang w:val="en-GB"/>
        </w:rPr>
      </w:pPr>
      <w:r>
        <w:rPr>
          <w:rFonts w:ascii="Arial" w:hAnsi="Arial" w:cstheme="minorBidi"/>
          <w:sz w:val="20"/>
          <w:szCs w:val="20"/>
          <w:cs/>
          <w:lang w:val="en-GB"/>
        </w:rPr>
        <w:br w:type="page"/>
      </w:r>
    </w:p>
    <w:p w14:paraId="16472A3C" w14:textId="4BE5EF13" w:rsidR="00E33F80" w:rsidRDefault="005E51B0" w:rsidP="006D0E47">
      <w:pPr>
        <w:rPr>
          <w:rFonts w:ascii="Arial" w:hAnsi="Arial" w:cstheme="minorBidi"/>
          <w:b/>
          <w:bCs/>
          <w:sz w:val="20"/>
          <w:szCs w:val="20"/>
          <w:lang w:val="en-GB"/>
        </w:rPr>
      </w:pPr>
      <w:r>
        <w:rPr>
          <w:rFonts w:ascii="Tahoma" w:eastAsiaTheme="minorHAnsi" w:hAnsi="Tahoma" w:cs="Tahoma"/>
          <w:b/>
          <w:bCs/>
          <w:noProof/>
          <w:kern w:val="2"/>
          <w:sz w:val="20"/>
          <w:szCs w:val="20"/>
          <w:cs/>
          <w:lang w:val="en-US"/>
          <w14:ligatures w14:val="standardContextual"/>
        </w:rPr>
        <w:lastRenderedPageBreak/>
        <w:drawing>
          <wp:anchor distT="0" distB="0" distL="114300" distR="114300" simplePos="0" relativeHeight="251659264" behindDoc="0" locked="0" layoutInCell="1" allowOverlap="1" wp14:anchorId="0968369D" wp14:editId="6AB04E0E">
            <wp:simplePos x="0" y="0"/>
            <wp:positionH relativeFrom="column">
              <wp:posOffset>718185</wp:posOffset>
            </wp:positionH>
            <wp:positionV relativeFrom="paragraph">
              <wp:posOffset>394335</wp:posOffset>
            </wp:positionV>
            <wp:extent cx="4749165" cy="2671445"/>
            <wp:effectExtent l="0" t="0" r="0" b="0"/>
            <wp:wrapThrough wrapText="bothSides">
              <wp:wrapPolygon edited="0">
                <wp:start x="0" y="0"/>
                <wp:lineTo x="0" y="21410"/>
                <wp:lineTo x="21487" y="21410"/>
                <wp:lineTo x="21487" y="0"/>
                <wp:lineTo x="0" y="0"/>
              </wp:wrapPolygon>
            </wp:wrapThrough>
            <wp:docPr id="214639960" name="Picture 2" descr="A blue and black motorcy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39960" name="Picture 2" descr="A blue and black motorcycle&#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49165" cy="26714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33F80" w:rsidRPr="00D528EA">
        <w:rPr>
          <w:rFonts w:ascii="Arial" w:hAnsi="Arial" w:cs="Arial"/>
          <w:b/>
          <w:bCs/>
          <w:sz w:val="20"/>
          <w:szCs w:val="20"/>
          <w:lang w:val="en-GB"/>
        </w:rPr>
        <w:t>The new BMW R 130</w:t>
      </w:r>
      <w:r w:rsidR="00527383" w:rsidRPr="00D528EA">
        <w:rPr>
          <w:rFonts w:ascii="Arial" w:hAnsi="Arial" w:cs="Arial"/>
          <w:b/>
          <w:bCs/>
          <w:sz w:val="20"/>
          <w:szCs w:val="20"/>
          <w:lang w:val="en-GB"/>
        </w:rPr>
        <w:t>0 RT</w:t>
      </w:r>
      <w:r w:rsidR="006C44F6" w:rsidRPr="00D528EA">
        <w:rPr>
          <w:rFonts w:ascii="Arial" w:hAnsi="Arial" w:cs="Arial"/>
          <w:b/>
          <w:bCs/>
          <w:sz w:val="20"/>
          <w:szCs w:val="20"/>
          <w:lang w:val="en-GB"/>
        </w:rPr>
        <w:t xml:space="preserve"> (Impulse)</w:t>
      </w:r>
      <w:r w:rsidR="00E33F80" w:rsidRPr="00D528EA">
        <w:rPr>
          <w:rFonts w:ascii="Arial" w:hAnsi="Arial" w:cs="Arial"/>
          <w:b/>
          <w:bCs/>
          <w:sz w:val="20"/>
          <w:szCs w:val="20"/>
          <w:lang w:val="en-GB"/>
        </w:rPr>
        <w:br/>
        <w:t>Price</w:t>
      </w:r>
      <w:r w:rsidR="00390CAB" w:rsidRPr="00D528EA">
        <w:rPr>
          <w:rFonts w:ascii="Arial" w:hAnsi="Arial" w:cs="Arial"/>
          <w:b/>
          <w:bCs/>
          <w:sz w:val="20"/>
          <w:szCs w:val="20"/>
          <w:lang w:val="en-GB"/>
        </w:rPr>
        <w:t>:</w:t>
      </w:r>
      <w:r w:rsidR="003D7D52">
        <w:rPr>
          <w:rFonts w:ascii="Arial" w:hAnsi="Arial" w:cs="Arial"/>
          <w:b/>
          <w:bCs/>
          <w:sz w:val="20"/>
          <w:szCs w:val="20"/>
          <w:lang w:val="en-GB"/>
        </w:rPr>
        <w:t xml:space="preserve"> 1,439,000</w:t>
      </w:r>
      <w:r w:rsidR="00390CAB" w:rsidRPr="00D528EA">
        <w:rPr>
          <w:rFonts w:ascii="Arial" w:hAnsi="Arial" w:cs="Arial"/>
          <w:b/>
          <w:bCs/>
          <w:sz w:val="20"/>
          <w:szCs w:val="20"/>
          <w:lang w:val="en-GB"/>
        </w:rPr>
        <w:t xml:space="preserve"> THB (VAT incl.)</w:t>
      </w:r>
    </w:p>
    <w:p w14:paraId="53BE68AD" w14:textId="0829EFEC" w:rsidR="00291934" w:rsidRDefault="00291934" w:rsidP="006D0E47">
      <w:pPr>
        <w:rPr>
          <w:rFonts w:ascii="Arial" w:hAnsi="Arial" w:cstheme="minorBidi"/>
          <w:b/>
          <w:bCs/>
          <w:sz w:val="20"/>
          <w:szCs w:val="20"/>
          <w:lang w:val="en-GB"/>
        </w:rPr>
      </w:pPr>
    </w:p>
    <w:p w14:paraId="25FCBB32" w14:textId="77777777" w:rsidR="00291934" w:rsidRDefault="00291934" w:rsidP="006D0E47">
      <w:pPr>
        <w:rPr>
          <w:rFonts w:ascii="Arial" w:hAnsi="Arial" w:cstheme="minorBidi"/>
          <w:b/>
          <w:bCs/>
          <w:sz w:val="20"/>
          <w:szCs w:val="20"/>
          <w:lang w:val="en-GB"/>
        </w:rPr>
      </w:pPr>
    </w:p>
    <w:p w14:paraId="496AA84D" w14:textId="77777777" w:rsidR="005E51B0" w:rsidRDefault="005E51B0" w:rsidP="006D0E47">
      <w:pPr>
        <w:rPr>
          <w:rFonts w:ascii="Arial" w:hAnsi="Arial" w:cstheme="minorBidi"/>
          <w:b/>
          <w:bCs/>
          <w:sz w:val="20"/>
          <w:szCs w:val="20"/>
          <w:lang w:val="en-GB"/>
        </w:rPr>
      </w:pPr>
    </w:p>
    <w:p w14:paraId="4E51B5D8" w14:textId="77777777" w:rsidR="005E51B0" w:rsidRDefault="005E51B0" w:rsidP="006D0E47">
      <w:pPr>
        <w:rPr>
          <w:rFonts w:ascii="Arial" w:hAnsi="Arial" w:cstheme="minorBidi"/>
          <w:b/>
          <w:bCs/>
          <w:sz w:val="20"/>
          <w:szCs w:val="20"/>
          <w:lang w:val="en-GB"/>
        </w:rPr>
      </w:pPr>
    </w:p>
    <w:p w14:paraId="0D927262" w14:textId="77777777" w:rsidR="005E51B0" w:rsidRDefault="005E51B0" w:rsidP="006D0E47">
      <w:pPr>
        <w:rPr>
          <w:rFonts w:ascii="Arial" w:hAnsi="Arial" w:cstheme="minorBidi"/>
          <w:b/>
          <w:bCs/>
          <w:sz w:val="20"/>
          <w:szCs w:val="20"/>
          <w:lang w:val="en-GB"/>
        </w:rPr>
      </w:pPr>
    </w:p>
    <w:p w14:paraId="58087361" w14:textId="77777777" w:rsidR="005E51B0" w:rsidRDefault="005E51B0" w:rsidP="006D0E47">
      <w:pPr>
        <w:rPr>
          <w:rFonts w:ascii="Arial" w:hAnsi="Arial" w:cstheme="minorBidi"/>
          <w:b/>
          <w:bCs/>
          <w:sz w:val="20"/>
          <w:szCs w:val="20"/>
          <w:lang w:val="en-GB"/>
        </w:rPr>
      </w:pPr>
    </w:p>
    <w:p w14:paraId="2C43FE31" w14:textId="77777777" w:rsidR="005E51B0" w:rsidRDefault="005E51B0" w:rsidP="006D0E47">
      <w:pPr>
        <w:rPr>
          <w:rFonts w:ascii="Arial" w:hAnsi="Arial" w:cstheme="minorBidi"/>
          <w:b/>
          <w:bCs/>
          <w:sz w:val="20"/>
          <w:szCs w:val="20"/>
          <w:lang w:val="en-GB"/>
        </w:rPr>
      </w:pPr>
    </w:p>
    <w:p w14:paraId="62D56C59" w14:textId="77777777" w:rsidR="005E51B0" w:rsidRDefault="005E51B0" w:rsidP="006D0E47">
      <w:pPr>
        <w:rPr>
          <w:rFonts w:ascii="Arial" w:hAnsi="Arial" w:cstheme="minorBidi"/>
          <w:b/>
          <w:bCs/>
          <w:sz w:val="20"/>
          <w:szCs w:val="20"/>
          <w:lang w:val="en-GB"/>
        </w:rPr>
      </w:pPr>
    </w:p>
    <w:p w14:paraId="524F0588" w14:textId="77777777" w:rsidR="005E51B0" w:rsidRDefault="005E51B0" w:rsidP="006D0E47">
      <w:pPr>
        <w:rPr>
          <w:rFonts w:ascii="Arial" w:hAnsi="Arial" w:cstheme="minorBidi"/>
          <w:b/>
          <w:bCs/>
          <w:sz w:val="20"/>
          <w:szCs w:val="20"/>
          <w:lang w:val="en-GB"/>
        </w:rPr>
      </w:pPr>
    </w:p>
    <w:p w14:paraId="379B7431" w14:textId="57F061B1" w:rsidR="006C44F6" w:rsidRPr="00D528EA" w:rsidRDefault="008A1CE8" w:rsidP="006D0E47">
      <w:pPr>
        <w:rPr>
          <w:rFonts w:ascii="Arial" w:hAnsi="Arial" w:cs="Arial"/>
          <w:b/>
          <w:bCs/>
          <w:sz w:val="20"/>
          <w:szCs w:val="20"/>
          <w:lang w:val="en-GB"/>
        </w:rPr>
      </w:pPr>
      <w:r>
        <w:rPr>
          <w:rFonts w:ascii="Tahoma" w:eastAsiaTheme="minorHAnsi" w:hAnsi="Tahoma" w:cs="Tahoma" w:hint="cs"/>
          <w:noProof/>
          <w:kern w:val="2"/>
          <w:sz w:val="20"/>
          <w:szCs w:val="20"/>
          <w:cs/>
          <w:lang w:val="en-US"/>
          <w14:ligatures w14:val="standardContextual"/>
        </w:rPr>
        <w:drawing>
          <wp:anchor distT="0" distB="0" distL="114300" distR="114300" simplePos="0" relativeHeight="251661312" behindDoc="0" locked="0" layoutInCell="1" allowOverlap="1" wp14:anchorId="73302EF6" wp14:editId="47315232">
            <wp:simplePos x="0" y="0"/>
            <wp:positionH relativeFrom="column">
              <wp:posOffset>956945</wp:posOffset>
            </wp:positionH>
            <wp:positionV relativeFrom="paragraph">
              <wp:posOffset>459740</wp:posOffset>
            </wp:positionV>
            <wp:extent cx="4273550" cy="2403475"/>
            <wp:effectExtent l="0" t="0" r="0" b="0"/>
            <wp:wrapThrough wrapText="bothSides">
              <wp:wrapPolygon edited="0">
                <wp:start x="0" y="0"/>
                <wp:lineTo x="0" y="21400"/>
                <wp:lineTo x="21472" y="21400"/>
                <wp:lineTo x="21472" y="0"/>
                <wp:lineTo x="0" y="0"/>
              </wp:wrapPolygon>
            </wp:wrapThrough>
            <wp:docPr id="1627921795" name="Picture 4" descr="A motorcycle with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921795" name="Picture 4" descr="A motorcycle with a white background&#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73550" cy="24034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C44F6" w:rsidRPr="00D528EA">
        <w:rPr>
          <w:rFonts w:ascii="Arial" w:hAnsi="Arial" w:cs="Arial"/>
          <w:b/>
          <w:bCs/>
          <w:sz w:val="20"/>
          <w:szCs w:val="20"/>
          <w:lang w:val="en-GB"/>
        </w:rPr>
        <w:t>The new BMW R 1300 RT (Option 719 Camargue)</w:t>
      </w:r>
      <w:r w:rsidR="006C44F6" w:rsidRPr="00D528EA">
        <w:rPr>
          <w:rFonts w:ascii="Arial" w:hAnsi="Arial" w:cs="Arial"/>
          <w:b/>
          <w:bCs/>
          <w:sz w:val="20"/>
          <w:szCs w:val="20"/>
          <w:lang w:val="en-GB"/>
        </w:rPr>
        <w:br/>
        <w:t>Price:</w:t>
      </w:r>
      <w:r w:rsidR="003D7D52">
        <w:rPr>
          <w:rFonts w:ascii="Arial" w:hAnsi="Arial" w:cs="Arial"/>
          <w:b/>
          <w:bCs/>
          <w:sz w:val="20"/>
          <w:szCs w:val="20"/>
          <w:lang w:val="en-GB"/>
        </w:rPr>
        <w:t xml:space="preserve"> 1,569,000</w:t>
      </w:r>
      <w:r w:rsidR="006C44F6" w:rsidRPr="00D528EA">
        <w:rPr>
          <w:rFonts w:ascii="Arial" w:hAnsi="Arial" w:cs="Arial"/>
          <w:b/>
          <w:bCs/>
          <w:sz w:val="20"/>
          <w:szCs w:val="20"/>
          <w:lang w:val="en-GB"/>
        </w:rPr>
        <w:t xml:space="preserve"> THB (VAT incl.)</w:t>
      </w:r>
    </w:p>
    <w:p w14:paraId="68EC57D6" w14:textId="25D0D7B8" w:rsidR="006C44F6" w:rsidRDefault="006C44F6" w:rsidP="006D0E47">
      <w:pPr>
        <w:rPr>
          <w:rFonts w:ascii="Arial" w:hAnsi="Arial" w:cstheme="minorBidi"/>
          <w:b/>
          <w:bCs/>
          <w:sz w:val="20"/>
          <w:szCs w:val="20"/>
          <w:lang w:val="en-GB"/>
        </w:rPr>
      </w:pPr>
    </w:p>
    <w:p w14:paraId="36F891B6" w14:textId="77777777" w:rsidR="008A1CE8" w:rsidRDefault="008A1CE8" w:rsidP="006D0E47">
      <w:pPr>
        <w:rPr>
          <w:rFonts w:ascii="Arial" w:hAnsi="Arial" w:cstheme="minorBidi"/>
          <w:b/>
          <w:bCs/>
          <w:sz w:val="20"/>
          <w:szCs w:val="20"/>
          <w:lang w:val="en-GB"/>
        </w:rPr>
      </w:pPr>
    </w:p>
    <w:p w14:paraId="2F6C7D14" w14:textId="77777777" w:rsidR="008A1CE8" w:rsidRDefault="008A1CE8" w:rsidP="006D0E47">
      <w:pPr>
        <w:rPr>
          <w:rFonts w:ascii="Arial" w:hAnsi="Arial" w:cstheme="minorBidi"/>
          <w:b/>
          <w:bCs/>
          <w:sz w:val="20"/>
          <w:szCs w:val="20"/>
          <w:lang w:val="en-GB"/>
        </w:rPr>
      </w:pPr>
    </w:p>
    <w:p w14:paraId="5F551070" w14:textId="77777777" w:rsidR="008A1CE8" w:rsidRDefault="008A1CE8" w:rsidP="006D0E47">
      <w:pPr>
        <w:rPr>
          <w:rFonts w:ascii="Arial" w:hAnsi="Arial" w:cstheme="minorBidi"/>
          <w:b/>
          <w:bCs/>
          <w:sz w:val="20"/>
          <w:szCs w:val="20"/>
          <w:lang w:val="en-GB"/>
        </w:rPr>
      </w:pPr>
    </w:p>
    <w:p w14:paraId="75B206DC" w14:textId="77777777" w:rsidR="008A1CE8" w:rsidRDefault="008A1CE8" w:rsidP="006D0E47">
      <w:pPr>
        <w:rPr>
          <w:rFonts w:ascii="Arial" w:hAnsi="Arial" w:cstheme="minorBidi"/>
          <w:b/>
          <w:bCs/>
          <w:sz w:val="20"/>
          <w:szCs w:val="20"/>
          <w:lang w:val="en-GB"/>
        </w:rPr>
      </w:pPr>
    </w:p>
    <w:p w14:paraId="202DDB56" w14:textId="77777777" w:rsidR="008A1CE8" w:rsidRDefault="008A1CE8" w:rsidP="006D0E47">
      <w:pPr>
        <w:rPr>
          <w:rFonts w:ascii="Arial" w:hAnsi="Arial" w:cstheme="minorBidi"/>
          <w:b/>
          <w:bCs/>
          <w:sz w:val="20"/>
          <w:szCs w:val="20"/>
          <w:lang w:val="en-GB"/>
        </w:rPr>
      </w:pPr>
    </w:p>
    <w:p w14:paraId="484A3D42" w14:textId="77777777" w:rsidR="008A1CE8" w:rsidRDefault="008A1CE8" w:rsidP="006D0E47">
      <w:pPr>
        <w:rPr>
          <w:rFonts w:ascii="Arial" w:hAnsi="Arial" w:cstheme="minorBidi"/>
          <w:b/>
          <w:bCs/>
          <w:sz w:val="20"/>
          <w:szCs w:val="20"/>
          <w:lang w:val="en-GB"/>
        </w:rPr>
      </w:pPr>
    </w:p>
    <w:p w14:paraId="684E0065" w14:textId="77777777" w:rsidR="008A1CE8" w:rsidRDefault="008A1CE8" w:rsidP="006D0E47">
      <w:pPr>
        <w:rPr>
          <w:rFonts w:ascii="Arial" w:hAnsi="Arial" w:cstheme="minorBidi"/>
          <w:b/>
          <w:bCs/>
          <w:sz w:val="20"/>
          <w:szCs w:val="20"/>
          <w:lang w:val="en-GB"/>
        </w:rPr>
      </w:pPr>
    </w:p>
    <w:p w14:paraId="4435BD6D" w14:textId="4686CAC7" w:rsidR="00D05C1C" w:rsidRPr="00D528EA" w:rsidRDefault="00F23EC4" w:rsidP="006D0E47">
      <w:pPr>
        <w:rPr>
          <w:rFonts w:ascii="Arial" w:hAnsi="Arial" w:cs="Arial"/>
          <w:sz w:val="20"/>
          <w:szCs w:val="20"/>
          <w:lang w:val="en-GB"/>
        </w:rPr>
      </w:pPr>
      <w:r w:rsidRPr="00D528EA">
        <w:rPr>
          <w:rFonts w:ascii="Arial" w:hAnsi="Arial" w:cs="Arial"/>
          <w:sz w:val="20"/>
          <w:szCs w:val="20"/>
          <w:lang w:val="en-GB"/>
        </w:rPr>
        <w:t xml:space="preserve">Envisioned as the next-generation icon for the touring world, the new BMW R 1300 RT </w:t>
      </w:r>
      <w:r w:rsidR="00B02326" w:rsidRPr="00D528EA">
        <w:rPr>
          <w:rFonts w:ascii="Arial" w:hAnsi="Arial" w:cs="Arial"/>
          <w:sz w:val="20"/>
          <w:szCs w:val="20"/>
          <w:lang w:val="en-GB"/>
        </w:rPr>
        <w:t xml:space="preserve">delivers on all fronts with a lighter design </w:t>
      </w:r>
      <w:r w:rsidR="008245A2" w:rsidRPr="00D528EA">
        <w:rPr>
          <w:rFonts w:ascii="Arial" w:hAnsi="Arial" w:cs="Arial"/>
          <w:sz w:val="20"/>
          <w:szCs w:val="20"/>
          <w:lang w:val="en-GB"/>
        </w:rPr>
        <w:t>that ensures greater accessibility and dynamism than ever.</w:t>
      </w:r>
    </w:p>
    <w:p w14:paraId="5272767A" w14:textId="18EB6782" w:rsidR="00506CED" w:rsidRPr="00D528EA" w:rsidRDefault="000225E1" w:rsidP="006D0E47">
      <w:pPr>
        <w:rPr>
          <w:rFonts w:ascii="Arial" w:hAnsi="Arial" w:cs="Arial"/>
          <w:sz w:val="20"/>
          <w:szCs w:val="20"/>
          <w:lang w:val="en-GB"/>
        </w:rPr>
      </w:pPr>
      <w:r w:rsidRPr="00D528EA">
        <w:rPr>
          <w:rFonts w:ascii="Arial" w:hAnsi="Arial" w:cs="Arial"/>
          <w:sz w:val="20"/>
          <w:szCs w:val="20"/>
          <w:lang w:val="en-GB"/>
        </w:rPr>
        <w:t xml:space="preserve">The chassis of the new BMW R 1300 RT has been completely redesigned. The centrepiece is the new sheet metal main frame made of steel </w:t>
      </w:r>
      <w:r w:rsidR="00B82C15" w:rsidRPr="00D528EA">
        <w:rPr>
          <w:rFonts w:ascii="Arial" w:hAnsi="Arial" w:cs="Arial"/>
          <w:sz w:val="20"/>
          <w:szCs w:val="20"/>
          <w:lang w:val="en-GB"/>
        </w:rPr>
        <w:t xml:space="preserve">– which is both more compact and stiffer </w:t>
      </w:r>
      <w:r w:rsidR="00743936" w:rsidRPr="00D528EA">
        <w:rPr>
          <w:rFonts w:ascii="Arial" w:hAnsi="Arial" w:cs="Arial"/>
          <w:sz w:val="20"/>
          <w:szCs w:val="20"/>
          <w:lang w:val="en-GB"/>
        </w:rPr>
        <w:t>than prior RT models</w:t>
      </w:r>
      <w:r w:rsidR="000764C1" w:rsidRPr="00D528EA">
        <w:rPr>
          <w:rFonts w:ascii="Arial" w:hAnsi="Arial" w:cs="Arial"/>
          <w:sz w:val="20"/>
          <w:szCs w:val="20"/>
          <w:lang w:val="en-GB"/>
        </w:rPr>
        <w:t xml:space="preserve">. In combination with a similarly more compact drive unit, </w:t>
      </w:r>
      <w:r w:rsidR="00BD1E8F" w:rsidRPr="00D528EA">
        <w:rPr>
          <w:rFonts w:ascii="Arial" w:hAnsi="Arial" w:cs="Arial"/>
          <w:sz w:val="20"/>
          <w:szCs w:val="20"/>
          <w:lang w:val="en-GB"/>
        </w:rPr>
        <w:t>the new chassis design concentrates mass towards the bike’s overall centre of gravity</w:t>
      </w:r>
      <w:r w:rsidR="00D05C1C" w:rsidRPr="00D528EA">
        <w:rPr>
          <w:rFonts w:ascii="Arial" w:hAnsi="Arial" w:cs="Arial"/>
          <w:sz w:val="20"/>
          <w:szCs w:val="20"/>
          <w:lang w:val="en-GB"/>
        </w:rPr>
        <w:t xml:space="preserve"> to achieve more precise and stable handling.</w:t>
      </w:r>
      <w:r w:rsidR="0038406D" w:rsidRPr="00D528EA">
        <w:rPr>
          <w:rFonts w:ascii="Arial" w:hAnsi="Arial" w:cs="Arial"/>
          <w:sz w:val="20"/>
          <w:szCs w:val="20"/>
          <w:lang w:val="en-GB"/>
        </w:rPr>
        <w:t xml:space="preserve"> The adjustable side trim </w:t>
      </w:r>
      <w:r w:rsidR="00FD6B69" w:rsidRPr="00D528EA">
        <w:rPr>
          <w:rFonts w:ascii="Arial" w:hAnsi="Arial" w:cs="Arial"/>
          <w:sz w:val="20"/>
          <w:szCs w:val="20"/>
          <w:lang w:val="en-GB"/>
        </w:rPr>
        <w:t xml:space="preserve">allows the rider to regulate airflow </w:t>
      </w:r>
      <w:r w:rsidR="00083AC4" w:rsidRPr="00D528EA">
        <w:rPr>
          <w:rFonts w:ascii="Arial" w:hAnsi="Arial" w:cs="Arial"/>
          <w:sz w:val="20"/>
          <w:szCs w:val="20"/>
          <w:lang w:val="en-GB"/>
        </w:rPr>
        <w:t>for comfortable ventilation or maximum protection from the wind and weather</w:t>
      </w:r>
      <w:r w:rsidR="00C22A51" w:rsidRPr="00D528EA">
        <w:rPr>
          <w:rFonts w:ascii="Arial" w:hAnsi="Arial" w:cs="Arial"/>
          <w:sz w:val="20"/>
          <w:szCs w:val="20"/>
          <w:lang w:val="en-GB"/>
        </w:rPr>
        <w:t>, while cylinder trim panels keep your shoes and ankles protected from water even in the rain.</w:t>
      </w:r>
    </w:p>
    <w:p w14:paraId="7165D6C0" w14:textId="37768628" w:rsidR="00327F11" w:rsidRPr="00D528EA" w:rsidRDefault="00362AC0" w:rsidP="006D0E47">
      <w:pPr>
        <w:rPr>
          <w:rFonts w:ascii="Arial" w:hAnsi="Arial" w:cs="Arial"/>
          <w:sz w:val="20"/>
          <w:szCs w:val="20"/>
          <w:lang w:val="en-GB"/>
        </w:rPr>
      </w:pPr>
      <w:r w:rsidRPr="00D528EA">
        <w:rPr>
          <w:rFonts w:ascii="Arial" w:hAnsi="Arial" w:cs="Arial"/>
          <w:sz w:val="20"/>
          <w:szCs w:val="20"/>
          <w:lang w:val="en-GB"/>
        </w:rPr>
        <w:lastRenderedPageBreak/>
        <w:t>The ergonomic triangle formed by handlebars, footrests and seat on the new R 1300 RT has been designed to position the rider noticeably further forward. This results in improved feedback from the front section and therefore even greater controllability during dynamic riding</w:t>
      </w:r>
      <w:r w:rsidR="00DD5C39" w:rsidRPr="00D528EA">
        <w:rPr>
          <w:rFonts w:ascii="Arial" w:hAnsi="Arial" w:cs="Arial"/>
          <w:sz w:val="20"/>
          <w:szCs w:val="20"/>
          <w:lang w:val="en-GB"/>
        </w:rPr>
        <w:t xml:space="preserve"> without compromising the experience on more relaxed cruises.</w:t>
      </w:r>
      <w:r w:rsidR="00AF111A" w:rsidRPr="00D528EA">
        <w:rPr>
          <w:rFonts w:ascii="Arial" w:hAnsi="Arial" w:cs="Arial"/>
          <w:sz w:val="20"/>
          <w:szCs w:val="20"/>
          <w:lang w:val="en-GB"/>
        </w:rPr>
        <w:t xml:space="preserve"> </w:t>
      </w:r>
      <w:r w:rsidR="00C02E2A" w:rsidRPr="00D528EA">
        <w:rPr>
          <w:rFonts w:ascii="Arial" w:hAnsi="Arial" w:cs="Arial"/>
          <w:sz w:val="20"/>
          <w:szCs w:val="20"/>
          <w:lang w:val="en-GB"/>
        </w:rPr>
        <w:t>For storage, t</w:t>
      </w:r>
      <w:r w:rsidR="00AF111A" w:rsidRPr="00D528EA">
        <w:rPr>
          <w:rFonts w:ascii="Arial" w:hAnsi="Arial" w:cs="Arial"/>
          <w:sz w:val="20"/>
          <w:szCs w:val="20"/>
          <w:lang w:val="en-GB"/>
        </w:rPr>
        <w:t xml:space="preserve">he new BMW R 1300 RT is equipped as standard with cases (27 litres each) for touring and holiday trips – with a variable luggage system allowing an increase in volume to 33 </w:t>
      </w:r>
      <w:r w:rsidR="004B52B4" w:rsidRPr="00D528EA">
        <w:rPr>
          <w:rFonts w:ascii="Arial" w:hAnsi="Arial" w:cs="Arial"/>
          <w:sz w:val="20"/>
          <w:szCs w:val="20"/>
          <w:lang w:val="en-GB"/>
        </w:rPr>
        <w:t xml:space="preserve">litres in exchange for greater width. </w:t>
      </w:r>
      <w:r w:rsidR="00BA39F4" w:rsidRPr="00D528EA">
        <w:rPr>
          <w:rFonts w:ascii="Arial" w:hAnsi="Arial" w:cs="Arial"/>
          <w:sz w:val="20"/>
          <w:szCs w:val="20"/>
          <w:lang w:val="en-GB"/>
        </w:rPr>
        <w:t xml:space="preserve">The two </w:t>
      </w:r>
      <w:proofErr w:type="spellStart"/>
      <w:r w:rsidR="00BA39F4" w:rsidRPr="00D528EA">
        <w:rPr>
          <w:rFonts w:ascii="Arial" w:hAnsi="Arial" w:cs="Arial"/>
          <w:sz w:val="20"/>
          <w:szCs w:val="20"/>
          <w:lang w:val="en-GB"/>
        </w:rPr>
        <w:t>topcases</w:t>
      </w:r>
      <w:proofErr w:type="spellEnd"/>
      <w:r w:rsidR="00BA39F4" w:rsidRPr="00D528EA">
        <w:rPr>
          <w:rFonts w:ascii="Arial" w:hAnsi="Arial" w:cs="Arial"/>
          <w:sz w:val="20"/>
          <w:szCs w:val="20"/>
          <w:lang w:val="en-GB"/>
        </w:rPr>
        <w:t xml:space="preserve"> with a capacity of 39 and 54 litres respectively offer additional storage space.</w:t>
      </w:r>
      <w:r w:rsidR="00221250">
        <w:rPr>
          <w:rFonts w:ascii="Arial" w:hAnsi="Arial" w:cs="Arial"/>
          <w:sz w:val="20"/>
          <w:szCs w:val="20"/>
          <w:lang w:val="en-GB"/>
        </w:rPr>
        <w:t xml:space="preserve"> The Option 719 Camargue variant adds a large </w:t>
      </w:r>
      <w:proofErr w:type="spellStart"/>
      <w:r w:rsidR="00221250">
        <w:rPr>
          <w:rFonts w:ascii="Arial" w:hAnsi="Arial" w:cs="Arial"/>
          <w:sz w:val="20"/>
          <w:szCs w:val="20"/>
          <w:lang w:val="en-GB"/>
        </w:rPr>
        <w:t>topcase</w:t>
      </w:r>
      <w:proofErr w:type="spellEnd"/>
      <w:r w:rsidR="00221250">
        <w:rPr>
          <w:rFonts w:ascii="Arial" w:hAnsi="Arial" w:cs="Arial"/>
          <w:sz w:val="20"/>
          <w:szCs w:val="20"/>
          <w:lang w:val="en-GB"/>
        </w:rPr>
        <w:t xml:space="preserve"> with backrest heating for extra capacity and comfort.</w:t>
      </w:r>
    </w:p>
    <w:p w14:paraId="7E9724B8" w14:textId="2379CD22" w:rsidR="00B4542A" w:rsidRPr="00D528EA" w:rsidRDefault="0044643C" w:rsidP="006D0E47">
      <w:pPr>
        <w:rPr>
          <w:rFonts w:ascii="Arial" w:hAnsi="Arial" w:cs="Arial"/>
          <w:sz w:val="20"/>
          <w:szCs w:val="20"/>
          <w:lang w:val="en-GB"/>
        </w:rPr>
      </w:pPr>
      <w:r w:rsidRPr="00D528EA">
        <w:rPr>
          <w:rFonts w:ascii="Arial" w:hAnsi="Arial" w:cs="Arial"/>
          <w:sz w:val="20"/>
          <w:szCs w:val="20"/>
          <w:lang w:val="en-GB"/>
        </w:rPr>
        <w:t xml:space="preserve">These comfort, handling, and storage </w:t>
      </w:r>
      <w:r w:rsidR="006F658D" w:rsidRPr="00D528EA">
        <w:rPr>
          <w:rFonts w:ascii="Arial" w:hAnsi="Arial" w:cs="Arial"/>
          <w:sz w:val="20"/>
          <w:szCs w:val="20"/>
          <w:lang w:val="en-GB"/>
        </w:rPr>
        <w:t>enhancements rest on top of the new electronic Dynamic Chassis Adaption</w:t>
      </w:r>
      <w:r w:rsidR="00873F65" w:rsidRPr="00D528EA">
        <w:rPr>
          <w:rFonts w:ascii="Arial" w:hAnsi="Arial" w:cs="Arial"/>
          <w:sz w:val="20"/>
          <w:szCs w:val="20"/>
          <w:lang w:val="en-GB"/>
        </w:rPr>
        <w:t xml:space="preserve"> (DCA)</w:t>
      </w:r>
      <w:r w:rsidR="006F658D" w:rsidRPr="00D528EA">
        <w:rPr>
          <w:rFonts w:ascii="Arial" w:hAnsi="Arial" w:cs="Arial"/>
          <w:sz w:val="20"/>
          <w:szCs w:val="20"/>
          <w:lang w:val="en-GB"/>
        </w:rPr>
        <w:t xml:space="preserve"> </w:t>
      </w:r>
      <w:r w:rsidR="006563E6" w:rsidRPr="00D528EA">
        <w:rPr>
          <w:rFonts w:ascii="Arial" w:hAnsi="Arial" w:cs="Arial"/>
          <w:sz w:val="20"/>
          <w:szCs w:val="20"/>
          <w:lang w:val="en-GB"/>
        </w:rPr>
        <w:t>technology, which features variable spring rates and damping modes tailored for two different riding positions.</w:t>
      </w:r>
      <w:r w:rsidR="002557AF" w:rsidRPr="00D528EA">
        <w:rPr>
          <w:rFonts w:ascii="Arial" w:hAnsi="Arial" w:cs="Arial"/>
          <w:sz w:val="20"/>
          <w:szCs w:val="20"/>
          <w:lang w:val="en-GB"/>
        </w:rPr>
        <w:t xml:space="preserve"> One riding position has a flat steering head angle and therefore a chassis geometry designed to maximise riding stability and smoothness. The second riding position features firmer damping tuning, a higher spring rate and a higher ride height. Raising the rear end more than the front results in a steeper steering head angle and reduced castor, making the motorcycle easier to steer and handle.</w:t>
      </w:r>
    </w:p>
    <w:p w14:paraId="6B99D887" w14:textId="5DA85286" w:rsidR="00490CC7" w:rsidRPr="00D528EA" w:rsidRDefault="008E00EA" w:rsidP="006D0E47">
      <w:pPr>
        <w:rPr>
          <w:rFonts w:ascii="Arial" w:hAnsi="Arial" w:cs="Arial"/>
          <w:sz w:val="20"/>
          <w:szCs w:val="20"/>
          <w:lang w:val="en-GB"/>
        </w:rPr>
      </w:pPr>
      <w:r w:rsidRPr="00D528EA">
        <w:rPr>
          <w:rFonts w:ascii="Arial" w:hAnsi="Arial" w:cs="Arial"/>
          <w:sz w:val="20"/>
          <w:szCs w:val="20"/>
          <w:lang w:val="en-GB"/>
        </w:rPr>
        <w:t xml:space="preserve">At the front of the new BMW R 1300 RT </w:t>
      </w:r>
      <w:r w:rsidR="009E2BE0" w:rsidRPr="00D528EA">
        <w:rPr>
          <w:rFonts w:ascii="Arial" w:hAnsi="Arial" w:cs="Arial"/>
          <w:sz w:val="20"/>
          <w:szCs w:val="20"/>
          <w:lang w:val="en-GB"/>
        </w:rPr>
        <w:t>is the new full LED headlamp, which illuminates the road with unrivalled brightness and clarity</w:t>
      </w:r>
      <w:r w:rsidR="0075795E" w:rsidRPr="00D528EA">
        <w:rPr>
          <w:rFonts w:ascii="Arial" w:hAnsi="Arial" w:cs="Arial"/>
          <w:sz w:val="20"/>
          <w:szCs w:val="20"/>
          <w:lang w:val="en-GB"/>
        </w:rPr>
        <w:t>. The Headlight Pro package, which comes as standard</w:t>
      </w:r>
      <w:r w:rsidR="0023703D" w:rsidRPr="00D528EA">
        <w:rPr>
          <w:rFonts w:ascii="Arial" w:hAnsi="Arial" w:cs="Arial"/>
          <w:sz w:val="20"/>
          <w:szCs w:val="20"/>
          <w:lang w:val="en-GB"/>
        </w:rPr>
        <w:t xml:space="preserve"> in the Thai market, adds a pitch compensation system </w:t>
      </w:r>
      <w:r w:rsidR="00014EDB" w:rsidRPr="00D528EA">
        <w:rPr>
          <w:rFonts w:ascii="Arial" w:hAnsi="Arial" w:cs="Arial"/>
          <w:sz w:val="20"/>
          <w:szCs w:val="20"/>
          <w:lang w:val="en-GB"/>
        </w:rPr>
        <w:t xml:space="preserve">to ensure that the headlamp is always at </w:t>
      </w:r>
      <w:r w:rsidR="00D861EA" w:rsidRPr="00D528EA">
        <w:rPr>
          <w:rFonts w:ascii="Arial" w:hAnsi="Arial" w:cs="Arial"/>
          <w:sz w:val="20"/>
          <w:szCs w:val="20"/>
          <w:lang w:val="en-GB"/>
        </w:rPr>
        <w:t>the right inclination for maximum illumination distance</w:t>
      </w:r>
      <w:r w:rsidR="00873F65" w:rsidRPr="00D528EA">
        <w:rPr>
          <w:rFonts w:ascii="Arial" w:hAnsi="Arial" w:cs="Arial"/>
          <w:sz w:val="20"/>
          <w:szCs w:val="20"/>
          <w:lang w:val="en-GB"/>
        </w:rPr>
        <w:t xml:space="preserve"> – automatically adjusting for acceleration, deceleration, or change of riding position from the DCA suspension system.</w:t>
      </w:r>
    </w:p>
    <w:p w14:paraId="0AA5AB7B" w14:textId="056756A0" w:rsidR="00B4542A" w:rsidRPr="00D528EA" w:rsidRDefault="00B4542A" w:rsidP="006D0E47">
      <w:pPr>
        <w:rPr>
          <w:rFonts w:ascii="Arial" w:hAnsi="Arial" w:cs="Arial"/>
          <w:sz w:val="20"/>
          <w:szCs w:val="20"/>
          <w:lang w:val="en-GB"/>
        </w:rPr>
      </w:pPr>
      <w:r w:rsidRPr="00D528EA">
        <w:rPr>
          <w:rFonts w:ascii="Arial" w:hAnsi="Arial" w:cs="Arial"/>
          <w:sz w:val="20"/>
          <w:szCs w:val="20"/>
          <w:lang w:val="en-GB"/>
        </w:rPr>
        <w:t xml:space="preserve">The R 1300 RT’s new chassis </w:t>
      </w:r>
      <w:r w:rsidR="000029D3" w:rsidRPr="00D528EA">
        <w:rPr>
          <w:rFonts w:ascii="Arial" w:hAnsi="Arial" w:cs="Arial"/>
          <w:sz w:val="20"/>
          <w:szCs w:val="20"/>
          <w:lang w:val="en-GB"/>
        </w:rPr>
        <w:t>work</w:t>
      </w:r>
      <w:r w:rsidR="00C7056B" w:rsidRPr="00D528EA">
        <w:rPr>
          <w:rFonts w:ascii="Arial" w:hAnsi="Arial" w:cs="Arial"/>
          <w:sz w:val="20"/>
          <w:szCs w:val="20"/>
          <w:lang w:val="en-GB"/>
        </w:rPr>
        <w:t xml:space="preserve"> hand in hand with its new engine </w:t>
      </w:r>
      <w:r w:rsidR="002956D8" w:rsidRPr="00D528EA">
        <w:rPr>
          <w:rFonts w:ascii="Arial" w:hAnsi="Arial" w:cs="Arial"/>
          <w:sz w:val="20"/>
          <w:szCs w:val="20"/>
          <w:lang w:val="en-GB"/>
        </w:rPr>
        <w:t>–</w:t>
      </w:r>
      <w:r w:rsidR="00C7056B" w:rsidRPr="00D528EA">
        <w:rPr>
          <w:rFonts w:ascii="Arial" w:hAnsi="Arial" w:cs="Arial"/>
          <w:sz w:val="20"/>
          <w:szCs w:val="20"/>
          <w:lang w:val="en-GB"/>
        </w:rPr>
        <w:t xml:space="preserve"> </w:t>
      </w:r>
      <w:r w:rsidR="002956D8" w:rsidRPr="00D528EA">
        <w:rPr>
          <w:rFonts w:ascii="Arial" w:hAnsi="Arial" w:cs="Arial"/>
          <w:sz w:val="20"/>
          <w:szCs w:val="20"/>
          <w:lang w:val="en-GB"/>
        </w:rPr>
        <w:t>a 1,300cc</w:t>
      </w:r>
      <w:r w:rsidR="008D7C63" w:rsidRPr="00D528EA">
        <w:rPr>
          <w:rFonts w:ascii="Arial" w:hAnsi="Arial" w:cs="Arial"/>
          <w:sz w:val="20"/>
          <w:szCs w:val="20"/>
          <w:lang w:val="en-GB"/>
        </w:rPr>
        <w:t>, 2-cylinder, 4-stroke</w:t>
      </w:r>
      <w:r w:rsidR="002956D8" w:rsidRPr="00D528EA">
        <w:rPr>
          <w:rFonts w:ascii="Arial" w:hAnsi="Arial" w:cs="Arial"/>
          <w:sz w:val="20"/>
          <w:szCs w:val="20"/>
          <w:lang w:val="en-GB"/>
        </w:rPr>
        <w:t xml:space="preserve"> boxer </w:t>
      </w:r>
      <w:r w:rsidR="000D6F0A" w:rsidRPr="00D528EA">
        <w:rPr>
          <w:rFonts w:ascii="Arial" w:hAnsi="Arial" w:cs="Arial"/>
          <w:sz w:val="20"/>
          <w:szCs w:val="20"/>
          <w:lang w:val="en-GB"/>
        </w:rPr>
        <w:t xml:space="preserve">plant </w:t>
      </w:r>
      <w:r w:rsidR="002033AF" w:rsidRPr="00D528EA">
        <w:rPr>
          <w:rFonts w:ascii="Arial" w:hAnsi="Arial" w:cs="Arial"/>
          <w:sz w:val="20"/>
          <w:szCs w:val="20"/>
          <w:lang w:val="en-GB"/>
        </w:rPr>
        <w:t>that outputs up to 107 kW / 145 hp at 7,750 rpm and produces a maximum torque of 149 Nm at 6,</w:t>
      </w:r>
      <w:r w:rsidR="008D7C63" w:rsidRPr="00D528EA">
        <w:rPr>
          <w:rFonts w:ascii="Arial" w:hAnsi="Arial" w:cs="Arial"/>
          <w:sz w:val="20"/>
          <w:szCs w:val="20"/>
          <w:lang w:val="en-GB"/>
        </w:rPr>
        <w:t>5</w:t>
      </w:r>
      <w:r w:rsidR="002033AF" w:rsidRPr="00D528EA">
        <w:rPr>
          <w:rFonts w:ascii="Arial" w:hAnsi="Arial" w:cs="Arial"/>
          <w:sz w:val="20"/>
          <w:szCs w:val="20"/>
          <w:lang w:val="en-GB"/>
        </w:rPr>
        <w:t xml:space="preserve">00 rpm. </w:t>
      </w:r>
      <w:r w:rsidR="00FB3F5A" w:rsidRPr="00D528EA">
        <w:rPr>
          <w:rFonts w:ascii="Arial" w:hAnsi="Arial" w:cs="Arial"/>
          <w:sz w:val="20"/>
          <w:szCs w:val="20"/>
          <w:lang w:val="en-GB"/>
        </w:rPr>
        <w:t xml:space="preserve">By far the most powerful serial production BMW boxer engine ever, </w:t>
      </w:r>
      <w:r w:rsidR="00914998" w:rsidRPr="00D528EA">
        <w:rPr>
          <w:rFonts w:ascii="Arial" w:hAnsi="Arial" w:cs="Arial"/>
          <w:sz w:val="20"/>
          <w:szCs w:val="20"/>
          <w:lang w:val="en-GB"/>
        </w:rPr>
        <w:t xml:space="preserve">the engine operates alongside 6-speed </w:t>
      </w:r>
      <w:r w:rsidR="004A08CD" w:rsidRPr="00D528EA">
        <w:rPr>
          <w:rFonts w:ascii="Arial" w:hAnsi="Arial" w:cs="Arial"/>
          <w:sz w:val="20"/>
          <w:szCs w:val="20"/>
          <w:lang w:val="en-GB"/>
        </w:rPr>
        <w:t>transmission</w:t>
      </w:r>
      <w:r w:rsidR="000D37C3" w:rsidRPr="00D528EA">
        <w:rPr>
          <w:rFonts w:ascii="Arial" w:hAnsi="Arial" w:cs="Arial"/>
          <w:sz w:val="20"/>
          <w:szCs w:val="20"/>
          <w:lang w:val="en-GB"/>
        </w:rPr>
        <w:t xml:space="preserve"> and </w:t>
      </w:r>
      <w:r w:rsidR="00F26303" w:rsidRPr="00D528EA">
        <w:rPr>
          <w:rFonts w:ascii="Arial" w:hAnsi="Arial" w:cs="Arial"/>
          <w:sz w:val="20"/>
          <w:szCs w:val="20"/>
          <w:lang w:val="en-GB"/>
        </w:rPr>
        <w:t>a wet clutch with anti-hopping function</w:t>
      </w:r>
      <w:r w:rsidR="000D37C3" w:rsidRPr="00D528EA">
        <w:rPr>
          <w:rFonts w:ascii="Arial" w:hAnsi="Arial" w:cs="Arial"/>
          <w:sz w:val="20"/>
          <w:szCs w:val="20"/>
          <w:lang w:val="en-GB"/>
        </w:rPr>
        <w:t xml:space="preserve">. Shift Assistant Pro, part of the standard equipment setup, </w:t>
      </w:r>
      <w:r w:rsidR="008B57F9" w:rsidRPr="00D528EA">
        <w:rPr>
          <w:rFonts w:ascii="Arial" w:hAnsi="Arial" w:cs="Arial"/>
          <w:sz w:val="20"/>
          <w:szCs w:val="20"/>
          <w:lang w:val="en-GB"/>
        </w:rPr>
        <w:t xml:space="preserve">enables shifting without manual clutch operation, while </w:t>
      </w:r>
      <w:r w:rsidR="001F6652" w:rsidRPr="00D528EA">
        <w:rPr>
          <w:rFonts w:ascii="Arial" w:hAnsi="Arial" w:cs="Arial"/>
          <w:sz w:val="20"/>
          <w:szCs w:val="20"/>
          <w:lang w:val="en-GB"/>
        </w:rPr>
        <w:t xml:space="preserve">the upgraded Automatic Shift Assistant (ASA) – exclusive to the Option 719 Camargue variant – </w:t>
      </w:r>
      <w:r w:rsidR="0031586C" w:rsidRPr="00D528EA">
        <w:rPr>
          <w:rFonts w:ascii="Arial" w:hAnsi="Arial" w:cs="Arial"/>
          <w:sz w:val="20"/>
          <w:szCs w:val="20"/>
          <w:lang w:val="en-GB"/>
        </w:rPr>
        <w:t>automates both clutch operation and gear changes for an even smoother</w:t>
      </w:r>
      <w:r w:rsidR="002104F8" w:rsidRPr="00D528EA">
        <w:rPr>
          <w:rFonts w:ascii="Arial" w:hAnsi="Arial" w:cs="Arial"/>
          <w:sz w:val="20"/>
          <w:szCs w:val="20"/>
          <w:lang w:val="en-GB"/>
        </w:rPr>
        <w:t xml:space="preserve"> and more intuitive</w:t>
      </w:r>
      <w:r w:rsidR="0031586C" w:rsidRPr="00D528EA">
        <w:rPr>
          <w:rFonts w:ascii="Arial" w:hAnsi="Arial" w:cs="Arial"/>
          <w:sz w:val="20"/>
          <w:szCs w:val="20"/>
          <w:lang w:val="en-GB"/>
        </w:rPr>
        <w:t xml:space="preserve"> riding experience.</w:t>
      </w:r>
    </w:p>
    <w:p w14:paraId="5332AD21" w14:textId="5D0FE8F1" w:rsidR="00FD248B" w:rsidRPr="008320A9" w:rsidRDefault="0010377A" w:rsidP="006D0E47">
      <w:pPr>
        <w:rPr>
          <w:rFonts w:ascii="Arial" w:hAnsi="Arial" w:cs="Arial"/>
          <w:sz w:val="20"/>
          <w:szCs w:val="20"/>
          <w:lang w:val="en-US"/>
        </w:rPr>
      </w:pPr>
      <w:r w:rsidRPr="00D528EA">
        <w:rPr>
          <w:rFonts w:ascii="Arial" w:hAnsi="Arial" w:cs="Arial"/>
          <w:sz w:val="20"/>
          <w:szCs w:val="20"/>
          <w:lang w:val="en-GB"/>
        </w:rPr>
        <w:t xml:space="preserve">The new BMW R 1300 RT </w:t>
      </w:r>
      <w:r w:rsidR="00D528EA" w:rsidRPr="00D528EA">
        <w:rPr>
          <w:rFonts w:ascii="Arial" w:hAnsi="Arial" w:cs="Arial"/>
          <w:sz w:val="20"/>
          <w:szCs w:val="20"/>
          <w:lang w:val="en-GB"/>
        </w:rPr>
        <w:t>includes Riding Modes Pro package as standard – giving the bike a total of 5 riding modes to choose from.</w:t>
      </w:r>
      <w:r w:rsidR="00D528EA">
        <w:rPr>
          <w:rFonts w:ascii="Arial" w:hAnsi="Arial" w:cs="Arial"/>
          <w:sz w:val="20"/>
          <w:szCs w:val="20"/>
          <w:lang w:val="en-GB"/>
        </w:rPr>
        <w:t xml:space="preserve"> “</w:t>
      </w:r>
      <w:r w:rsidR="001F2D9A">
        <w:rPr>
          <w:rFonts w:ascii="Arial" w:hAnsi="Arial" w:cs="Arial"/>
          <w:sz w:val="20"/>
          <w:szCs w:val="20"/>
          <w:lang w:val="en-GB"/>
        </w:rPr>
        <w:t xml:space="preserve">Rain” and “Road” help adapt riding characteristics to fit current road and weather conditions. “Eco” utilizes BMW </w:t>
      </w:r>
      <w:proofErr w:type="spellStart"/>
      <w:r w:rsidR="001F2D9A">
        <w:rPr>
          <w:rFonts w:ascii="Arial" w:hAnsi="Arial" w:cs="Arial"/>
          <w:sz w:val="20"/>
          <w:szCs w:val="20"/>
          <w:lang w:val="en-GB"/>
        </w:rPr>
        <w:t>ShiftCam</w:t>
      </w:r>
      <w:proofErr w:type="spellEnd"/>
      <w:r w:rsidR="001F2D9A">
        <w:rPr>
          <w:rFonts w:ascii="Arial" w:hAnsi="Arial" w:cs="Arial"/>
          <w:sz w:val="20"/>
          <w:szCs w:val="20"/>
          <w:lang w:val="en-GB"/>
        </w:rPr>
        <w:t xml:space="preserve"> technology to maximize the bike’s range with a single tank of fuel. </w:t>
      </w:r>
      <w:r w:rsidR="00DD4423">
        <w:rPr>
          <w:rFonts w:ascii="Arial" w:hAnsi="Arial" w:cs="Arial"/>
          <w:sz w:val="20"/>
          <w:szCs w:val="20"/>
          <w:lang w:val="en-GB"/>
        </w:rPr>
        <w:t xml:space="preserve">The extra “Dynamic” and “Dynamic Pro” </w:t>
      </w:r>
      <w:r w:rsidR="000029D3">
        <w:rPr>
          <w:rFonts w:ascii="Arial" w:hAnsi="Arial" w:cs="Arial"/>
          <w:sz w:val="20"/>
          <w:szCs w:val="20"/>
          <w:lang w:val="en-GB"/>
        </w:rPr>
        <w:t xml:space="preserve">modes work in </w:t>
      </w:r>
      <w:r w:rsidR="00F85839">
        <w:rPr>
          <w:rFonts w:ascii="Arial" w:hAnsi="Arial" w:cs="Arial"/>
          <w:sz w:val="20"/>
          <w:szCs w:val="20"/>
          <w:lang w:val="en-GB"/>
        </w:rPr>
        <w:t xml:space="preserve">tandem with </w:t>
      </w:r>
      <w:r w:rsidR="00F85839" w:rsidRPr="003D7D52">
        <w:rPr>
          <w:rFonts w:ascii="Arial" w:hAnsi="Arial" w:cs="Arial"/>
          <w:sz w:val="20"/>
          <w:szCs w:val="20"/>
          <w:lang w:val="en-US"/>
        </w:rPr>
        <w:t xml:space="preserve">Dynamic Chassis Adaption (DCA) technology to adjust ride height, spring, and damping to achieve </w:t>
      </w:r>
      <w:r w:rsidR="00923373" w:rsidRPr="003D7D52">
        <w:rPr>
          <w:rFonts w:ascii="Arial" w:hAnsi="Arial" w:cs="Arial"/>
          <w:sz w:val="20"/>
          <w:szCs w:val="20"/>
          <w:lang w:val="en-US"/>
        </w:rPr>
        <w:t>a significantly more active and agile riding style.</w:t>
      </w:r>
    </w:p>
    <w:p w14:paraId="1B09BE11" w14:textId="109EC605" w:rsidR="002246B0" w:rsidRPr="003D7D52" w:rsidRDefault="002246B0" w:rsidP="006D0E47">
      <w:pPr>
        <w:rPr>
          <w:rFonts w:ascii="Arial" w:hAnsi="Arial" w:cs="Arial"/>
          <w:sz w:val="20"/>
          <w:szCs w:val="20"/>
          <w:lang w:val="en-US"/>
        </w:rPr>
      </w:pPr>
      <w:r>
        <w:rPr>
          <w:rFonts w:ascii="Arial" w:hAnsi="Arial" w:cs="Arial"/>
          <w:sz w:val="20"/>
          <w:szCs w:val="20"/>
          <w:lang w:val="en-GB"/>
        </w:rPr>
        <w:t xml:space="preserve">For </w:t>
      </w:r>
      <w:r w:rsidR="00E63CD4">
        <w:rPr>
          <w:rFonts w:ascii="Arial" w:hAnsi="Arial" w:cs="Arial"/>
          <w:sz w:val="20"/>
          <w:szCs w:val="20"/>
          <w:lang w:val="en-GB"/>
        </w:rPr>
        <w:t xml:space="preserve">an even smoother ride, the new R 1300 RT comes equipped with </w:t>
      </w:r>
      <w:r w:rsidR="00E63CD4" w:rsidRPr="003D7D52">
        <w:rPr>
          <w:rFonts w:ascii="Arial" w:hAnsi="Arial" w:cs="Arial"/>
          <w:sz w:val="20"/>
          <w:szCs w:val="20"/>
          <w:lang w:val="en-US"/>
        </w:rPr>
        <w:t xml:space="preserve">Dynamic Cruise Control (DCC) with braking function as standard. The onboard Riding Assistant system </w:t>
      </w:r>
      <w:r w:rsidR="00083985" w:rsidRPr="003D7D52">
        <w:rPr>
          <w:rFonts w:ascii="Arial" w:hAnsi="Arial" w:cs="Arial"/>
          <w:sz w:val="20"/>
          <w:szCs w:val="20"/>
          <w:lang w:val="en-US"/>
        </w:rPr>
        <w:t>also includes functions such as Active Cruise Control (ACC), Front Collision Warning (FCW)</w:t>
      </w:r>
      <w:r w:rsidR="00E47F4B" w:rsidRPr="003D7D52">
        <w:rPr>
          <w:rFonts w:ascii="Arial" w:hAnsi="Arial" w:cs="Arial"/>
          <w:sz w:val="20"/>
          <w:szCs w:val="20"/>
          <w:lang w:val="en-US"/>
        </w:rPr>
        <w:t xml:space="preserve"> with front-facing radar, and Side View Assist (SVA) with rear-facing radar.</w:t>
      </w:r>
      <w:r w:rsidR="00273324" w:rsidRPr="003D7D52">
        <w:rPr>
          <w:rFonts w:ascii="Arial" w:hAnsi="Arial" w:cs="Arial"/>
          <w:sz w:val="20"/>
          <w:szCs w:val="20"/>
          <w:lang w:val="en-US"/>
        </w:rPr>
        <w:t xml:space="preserve"> These systems are operated via a 10.25-inch TFT screen with integrated map navigation and </w:t>
      </w:r>
      <w:r w:rsidR="00673509" w:rsidRPr="003D7D52">
        <w:rPr>
          <w:rFonts w:ascii="Arial" w:hAnsi="Arial" w:cs="Arial"/>
          <w:sz w:val="20"/>
          <w:szCs w:val="20"/>
          <w:lang w:val="en-US"/>
        </w:rPr>
        <w:t>full connectivity with smartphones and other equipment</w:t>
      </w:r>
      <w:r w:rsidR="008105E2" w:rsidRPr="003D7D52">
        <w:rPr>
          <w:rFonts w:ascii="Arial" w:hAnsi="Arial" w:cs="Arial"/>
          <w:sz w:val="20"/>
          <w:szCs w:val="20"/>
          <w:lang w:val="en-US"/>
        </w:rPr>
        <w:t xml:space="preserve"> through the Connectivity Hub.</w:t>
      </w:r>
    </w:p>
    <w:p w14:paraId="6C4ED2A4" w14:textId="7B69F5EB" w:rsidR="00F77C6C" w:rsidRPr="003D7D52" w:rsidRDefault="00F77C6C" w:rsidP="006D0E47">
      <w:pPr>
        <w:rPr>
          <w:rFonts w:ascii="Arial" w:hAnsi="Arial" w:cs="Arial"/>
          <w:sz w:val="20"/>
          <w:szCs w:val="20"/>
          <w:lang w:val="en-US"/>
        </w:rPr>
      </w:pPr>
      <w:r w:rsidRPr="003D7D52">
        <w:rPr>
          <w:rFonts w:ascii="Arial" w:hAnsi="Arial" w:cs="Arial"/>
          <w:sz w:val="20"/>
          <w:szCs w:val="20"/>
          <w:lang w:val="en-US"/>
        </w:rPr>
        <w:t xml:space="preserve">The Audio System on board the new R 1300 RT offers an intense </w:t>
      </w:r>
      <w:r w:rsidR="00522398" w:rsidRPr="003D7D52">
        <w:rPr>
          <w:rFonts w:ascii="Arial" w:hAnsi="Arial" w:cs="Arial"/>
          <w:sz w:val="20"/>
          <w:szCs w:val="20"/>
          <w:lang w:val="en-US"/>
        </w:rPr>
        <w:t xml:space="preserve">sound experience </w:t>
      </w:r>
      <w:r w:rsidR="005149DE" w:rsidRPr="003D7D52">
        <w:rPr>
          <w:rFonts w:ascii="Arial" w:hAnsi="Arial" w:cs="Arial"/>
          <w:sz w:val="20"/>
          <w:szCs w:val="20"/>
          <w:lang w:val="en-US"/>
        </w:rPr>
        <w:t xml:space="preserve">through the integrated loudspeakers or any connected communication system. With the Option 719 Camargue variant, </w:t>
      </w:r>
      <w:r w:rsidR="00C86229" w:rsidRPr="003D7D52">
        <w:rPr>
          <w:rFonts w:ascii="Arial" w:hAnsi="Arial" w:cs="Arial"/>
          <w:sz w:val="20"/>
          <w:szCs w:val="20"/>
          <w:lang w:val="en-US"/>
        </w:rPr>
        <w:t>riders will receive even greater aural satisfaction with Audio Pro – which adds higher quality loudspeakers with separate tweeter and woofer control, multiple sound profiles, and dynamic volume control.</w:t>
      </w:r>
    </w:p>
    <w:p w14:paraId="4A02E5CE" w14:textId="3D8C3746" w:rsidR="00F30AE4" w:rsidRPr="003D7D52" w:rsidRDefault="00F30AE4" w:rsidP="006D0E47">
      <w:pPr>
        <w:ind w:right="-138"/>
        <w:rPr>
          <w:rFonts w:ascii="Arial" w:hAnsi="Arial" w:cs="Arial"/>
          <w:sz w:val="20"/>
          <w:szCs w:val="20"/>
          <w:lang w:val="en-US"/>
        </w:rPr>
      </w:pPr>
      <w:r w:rsidRPr="003D7D52">
        <w:rPr>
          <w:rFonts w:ascii="Arial" w:hAnsi="Arial" w:cs="Arial"/>
          <w:sz w:val="20"/>
          <w:szCs w:val="20"/>
          <w:lang w:val="en-US"/>
        </w:rPr>
        <w:lastRenderedPageBreak/>
        <w:t xml:space="preserve">The BMW R 1300 RT is available in Thailand in two variants. The Impulse model </w:t>
      </w:r>
      <w:r w:rsidR="000754A5" w:rsidRPr="003D7D52">
        <w:rPr>
          <w:rFonts w:ascii="Arial" w:hAnsi="Arial" w:cs="Arial"/>
          <w:sz w:val="20"/>
          <w:szCs w:val="20"/>
          <w:lang w:val="en-US"/>
        </w:rPr>
        <w:t xml:space="preserve">presents an emphatically dynamic look in Racing Blue metallic </w:t>
      </w:r>
      <w:r w:rsidR="000469A8" w:rsidRPr="003D7D52">
        <w:rPr>
          <w:rFonts w:ascii="Arial" w:hAnsi="Arial" w:cs="Arial"/>
          <w:sz w:val="20"/>
          <w:szCs w:val="20"/>
          <w:lang w:val="en-US"/>
        </w:rPr>
        <w:t xml:space="preserve">with 17-inch </w:t>
      </w:r>
      <w:r w:rsidR="00ED3DFE" w:rsidRPr="003D7D52">
        <w:rPr>
          <w:rFonts w:ascii="Arial" w:hAnsi="Arial" w:cs="Arial"/>
          <w:sz w:val="20"/>
          <w:szCs w:val="20"/>
          <w:lang w:val="en-US"/>
        </w:rPr>
        <w:t>light alloy cas</w:t>
      </w:r>
      <w:r w:rsidR="000469A8" w:rsidRPr="003D7D52">
        <w:rPr>
          <w:rFonts w:ascii="Arial" w:hAnsi="Arial" w:cs="Arial"/>
          <w:sz w:val="20"/>
          <w:szCs w:val="20"/>
          <w:lang w:val="en-US"/>
        </w:rPr>
        <w:t>t wheels.</w:t>
      </w:r>
      <w:r w:rsidR="00ED3DFE" w:rsidRPr="003D7D52">
        <w:rPr>
          <w:rFonts w:ascii="Arial" w:hAnsi="Arial" w:cs="Arial"/>
          <w:sz w:val="20"/>
          <w:szCs w:val="20"/>
          <w:lang w:val="en-US"/>
        </w:rPr>
        <w:t xml:space="preserve"> The Option 719 Camargue version</w:t>
      </w:r>
      <w:r w:rsidR="0029270A" w:rsidRPr="003D7D52">
        <w:rPr>
          <w:rFonts w:ascii="Arial" w:hAnsi="Arial" w:cs="Arial"/>
          <w:sz w:val="20"/>
          <w:szCs w:val="20"/>
          <w:lang w:val="en-US"/>
        </w:rPr>
        <w:t xml:space="preserve"> exudes elegance with its </w:t>
      </w:r>
      <w:r w:rsidR="002B2785" w:rsidRPr="003D7D52">
        <w:rPr>
          <w:rFonts w:ascii="Arial" w:hAnsi="Arial" w:cs="Arial"/>
          <w:sz w:val="20"/>
          <w:szCs w:val="20"/>
          <w:lang w:val="en-US"/>
        </w:rPr>
        <w:t>Blue Ridge Mountain metallic finish</w:t>
      </w:r>
      <w:r w:rsidR="00524776" w:rsidRPr="003D7D52">
        <w:rPr>
          <w:rFonts w:ascii="Arial" w:hAnsi="Arial" w:cs="Arial"/>
          <w:sz w:val="20"/>
          <w:szCs w:val="20"/>
          <w:lang w:val="en-US"/>
        </w:rPr>
        <w:t xml:space="preserve">, Option 719 Shadow Milled Parts Package and Sport wheels, Automated Shift Assistant (ASA), Audio Pro, </w:t>
      </w:r>
      <w:r w:rsidR="009D61E2" w:rsidRPr="003D7D52">
        <w:rPr>
          <w:rFonts w:ascii="Arial" w:hAnsi="Arial" w:cs="Arial"/>
          <w:sz w:val="20"/>
          <w:szCs w:val="20"/>
          <w:lang w:val="en-US"/>
        </w:rPr>
        <w:t xml:space="preserve">and additional LED headlamp and large </w:t>
      </w:r>
      <w:proofErr w:type="spellStart"/>
      <w:r w:rsidR="009D61E2" w:rsidRPr="003D7D52">
        <w:rPr>
          <w:rFonts w:ascii="Arial" w:hAnsi="Arial" w:cs="Arial"/>
          <w:sz w:val="20"/>
          <w:szCs w:val="20"/>
          <w:lang w:val="en-US"/>
        </w:rPr>
        <w:t>topcase</w:t>
      </w:r>
      <w:proofErr w:type="spellEnd"/>
      <w:r w:rsidR="009D61E2" w:rsidRPr="003D7D52">
        <w:rPr>
          <w:rFonts w:ascii="Arial" w:hAnsi="Arial" w:cs="Arial"/>
          <w:sz w:val="20"/>
          <w:szCs w:val="20"/>
          <w:lang w:val="en-US"/>
        </w:rPr>
        <w:t>.</w:t>
      </w:r>
    </w:p>
    <w:p w14:paraId="60B7BC05" w14:textId="4DC538DB" w:rsidR="009370EE" w:rsidRPr="003D7D52" w:rsidRDefault="009370EE" w:rsidP="006D0E47">
      <w:pPr>
        <w:rPr>
          <w:rFonts w:ascii="Arial" w:hAnsi="Arial" w:cs="Arial"/>
          <w:sz w:val="20"/>
          <w:szCs w:val="20"/>
          <w:lang w:val="en-US"/>
        </w:rPr>
      </w:pPr>
      <w:r w:rsidRPr="003D7D52">
        <w:rPr>
          <w:rFonts w:ascii="Arial" w:hAnsi="Arial" w:cs="Arial"/>
          <w:sz w:val="20"/>
          <w:szCs w:val="20"/>
          <w:lang w:val="en-US"/>
        </w:rPr>
        <w:t>For more information on the new BMW R 1300 RT and the full BMW Motorrad model range, visit</w:t>
      </w:r>
      <w:r w:rsidR="003573ED" w:rsidRPr="003D7D52">
        <w:rPr>
          <w:rFonts w:ascii="Arial" w:hAnsi="Arial" w:cs="Arial"/>
          <w:sz w:val="20"/>
          <w:szCs w:val="20"/>
          <w:lang w:val="en-US"/>
        </w:rPr>
        <w:t xml:space="preserve"> </w:t>
      </w:r>
      <w:hyperlink r:id="rId13" w:history="1">
        <w:r w:rsidR="003573ED" w:rsidRPr="003D7D52">
          <w:rPr>
            <w:rStyle w:val="Hyperlink"/>
            <w:rFonts w:ascii="Arial" w:hAnsi="Arial" w:cs="Arial"/>
            <w:sz w:val="20"/>
            <w:szCs w:val="20"/>
            <w:lang w:val="en-US"/>
          </w:rPr>
          <w:t>https://www.bmw-motorrad.co.th/</w:t>
        </w:r>
      </w:hyperlink>
      <w:r w:rsidRPr="003D7D52">
        <w:rPr>
          <w:rFonts w:ascii="Arial" w:hAnsi="Arial" w:cs="Arial"/>
          <w:sz w:val="20"/>
          <w:szCs w:val="20"/>
          <w:lang w:val="en-US"/>
        </w:rPr>
        <w:t xml:space="preserve">, the </w:t>
      </w:r>
      <w:hyperlink r:id="rId14" w:history="1">
        <w:r w:rsidR="000162B9">
          <w:rPr>
            <w:rStyle w:val="Hyperlink"/>
            <w:rFonts w:ascii="Arial" w:hAnsi="Arial" w:cs="Arial"/>
            <w:sz w:val="20"/>
            <w:szCs w:val="20"/>
            <w:lang w:val="en-US"/>
          </w:rPr>
          <w:t xml:space="preserve">BMW Motorrad Thailand </w:t>
        </w:r>
      </w:hyperlink>
      <w:r w:rsidR="000162B9">
        <w:rPr>
          <w:rFonts w:ascii="Arial" w:hAnsi="Arial" w:cs="Arial"/>
          <w:sz w:val="20"/>
          <w:szCs w:val="20"/>
          <w:lang w:val="en-US"/>
        </w:rPr>
        <w:t>F</w:t>
      </w:r>
      <w:r w:rsidR="000162B9" w:rsidRPr="000162B9">
        <w:rPr>
          <w:rFonts w:ascii="Arial" w:hAnsi="Arial" w:cs="Arial"/>
          <w:sz w:val="20"/>
          <w:szCs w:val="20"/>
          <w:lang w:val="en-US"/>
        </w:rPr>
        <w:t>a</w:t>
      </w:r>
      <w:r w:rsidR="000162B9">
        <w:rPr>
          <w:rFonts w:ascii="Arial" w:hAnsi="Arial" w:cs="Arial"/>
          <w:sz w:val="20"/>
          <w:szCs w:val="20"/>
          <w:lang w:val="en-US"/>
        </w:rPr>
        <w:t xml:space="preserve">cebook </w:t>
      </w:r>
      <w:proofErr w:type="spellStart"/>
      <w:r w:rsidR="000162B9">
        <w:rPr>
          <w:rFonts w:ascii="Arial" w:hAnsi="Arial" w:cs="Arial"/>
          <w:sz w:val="20"/>
          <w:szCs w:val="20"/>
          <w:lang w:val="en-US"/>
        </w:rPr>
        <w:t>fanpage</w:t>
      </w:r>
      <w:proofErr w:type="spellEnd"/>
      <w:r w:rsidRPr="003D7D52">
        <w:rPr>
          <w:rFonts w:ascii="Arial" w:hAnsi="Arial" w:cs="Arial"/>
          <w:sz w:val="20"/>
          <w:szCs w:val="20"/>
          <w:lang w:val="en-US"/>
        </w:rPr>
        <w:t xml:space="preserve"> or contact BMW Motorrad </w:t>
      </w:r>
      <w:proofErr w:type="spellStart"/>
      <w:r w:rsidRPr="003D7D52">
        <w:rPr>
          <w:rFonts w:ascii="Arial" w:hAnsi="Arial" w:cs="Arial"/>
          <w:sz w:val="20"/>
          <w:szCs w:val="20"/>
          <w:lang w:val="en-US"/>
        </w:rPr>
        <w:t>authorised</w:t>
      </w:r>
      <w:proofErr w:type="spellEnd"/>
      <w:r w:rsidRPr="003D7D52">
        <w:rPr>
          <w:rFonts w:ascii="Arial" w:hAnsi="Arial" w:cs="Arial"/>
          <w:sz w:val="20"/>
          <w:szCs w:val="20"/>
          <w:lang w:val="en-US"/>
        </w:rPr>
        <w:t xml:space="preserve"> dealers nationwide.</w:t>
      </w:r>
    </w:p>
    <w:bookmarkEnd w:id="0"/>
    <w:p w14:paraId="6B58B856" w14:textId="77777777" w:rsidR="00C6799B" w:rsidRPr="00D528EA" w:rsidRDefault="00C6799B" w:rsidP="006D0E47">
      <w:pPr>
        <w:tabs>
          <w:tab w:val="clear" w:pos="454"/>
          <w:tab w:val="clear" w:pos="4706"/>
        </w:tabs>
        <w:autoSpaceDE/>
        <w:autoSpaceDN/>
        <w:spacing w:after="160" w:line="259" w:lineRule="auto"/>
        <w:jc w:val="center"/>
        <w:rPr>
          <w:rFonts w:ascii="Arial" w:eastAsia="Aptos" w:hAnsi="Arial" w:cstheme="minorBidi"/>
          <w:sz w:val="20"/>
          <w:szCs w:val="20"/>
          <w:lang w:val="en-GB"/>
        </w:rPr>
      </w:pPr>
      <w:r w:rsidRPr="00D528EA">
        <w:rPr>
          <w:rFonts w:ascii="Arial" w:eastAsia="Aptos" w:hAnsi="Arial" w:cstheme="minorBidi"/>
          <w:sz w:val="20"/>
          <w:szCs w:val="20"/>
          <w:lang w:val="en-GB"/>
        </w:rPr>
        <w:t># # #</w:t>
      </w:r>
    </w:p>
    <w:p w14:paraId="45A4B440" w14:textId="77777777" w:rsidR="00C6799B" w:rsidRPr="00D528EA" w:rsidRDefault="00C6799B" w:rsidP="006D0E47">
      <w:pPr>
        <w:pBdr>
          <w:top w:val="nil"/>
          <w:left w:val="nil"/>
          <w:bottom w:val="nil"/>
          <w:right w:val="nil"/>
          <w:between w:val="nil"/>
        </w:pBdr>
        <w:spacing w:after="0" w:line="200" w:lineRule="auto"/>
        <w:rPr>
          <w:rFonts w:ascii="Arial" w:eastAsia="Arial" w:hAnsi="Arial" w:cs="Arial"/>
          <w:b/>
          <w:color w:val="000000"/>
          <w:sz w:val="18"/>
          <w:szCs w:val="18"/>
          <w:lang w:val="en-GB"/>
        </w:rPr>
      </w:pPr>
      <w:r w:rsidRPr="00D528EA">
        <w:rPr>
          <w:rFonts w:ascii="Arial" w:eastAsia="Arial" w:hAnsi="Arial" w:cs="Arial"/>
          <w:b/>
          <w:color w:val="000000"/>
          <w:sz w:val="18"/>
          <w:szCs w:val="18"/>
          <w:lang w:val="en-GB"/>
        </w:rPr>
        <w:t>The BMW Group     </w:t>
      </w:r>
    </w:p>
    <w:p w14:paraId="5AA3E293" w14:textId="77777777" w:rsidR="00C6799B" w:rsidRPr="00D528EA" w:rsidRDefault="00C6799B" w:rsidP="006D0E47">
      <w:pPr>
        <w:pBdr>
          <w:top w:val="nil"/>
          <w:left w:val="nil"/>
          <w:bottom w:val="nil"/>
          <w:right w:val="nil"/>
          <w:between w:val="nil"/>
        </w:pBdr>
        <w:spacing w:after="0" w:line="200" w:lineRule="auto"/>
        <w:rPr>
          <w:rFonts w:ascii="Arial" w:eastAsia="Arial" w:hAnsi="Arial" w:cs="Arial"/>
          <w:b/>
          <w:color w:val="000000"/>
          <w:sz w:val="18"/>
          <w:szCs w:val="18"/>
          <w:lang w:val="en-GB"/>
        </w:rPr>
      </w:pPr>
      <w:r w:rsidRPr="00D528EA">
        <w:rPr>
          <w:rFonts w:ascii="Arial" w:eastAsia="Arial" w:hAnsi="Arial" w:cs="Arial"/>
          <w:b/>
          <w:color w:val="000000"/>
          <w:sz w:val="18"/>
          <w:szCs w:val="18"/>
          <w:lang w:val="en-GB"/>
        </w:rPr>
        <w:t>  </w:t>
      </w:r>
    </w:p>
    <w:p w14:paraId="5C380DBF" w14:textId="77777777" w:rsidR="00C6799B" w:rsidRPr="00D528EA" w:rsidRDefault="00C6799B" w:rsidP="006D0E47">
      <w:pPr>
        <w:spacing w:after="0" w:line="200" w:lineRule="auto"/>
        <w:rPr>
          <w:rFonts w:ascii="Arial" w:eastAsia="Arial" w:hAnsi="Arial" w:cs="Arial"/>
          <w:sz w:val="18"/>
          <w:szCs w:val="18"/>
          <w:lang w:val="en-GB"/>
        </w:rPr>
      </w:pPr>
      <w:r w:rsidRPr="00D528EA">
        <w:rPr>
          <w:rFonts w:ascii="Arial" w:eastAsia="Arial" w:hAnsi="Arial" w:cs="Arial"/>
          <w:sz w:val="18"/>
          <w:szCs w:val="18"/>
          <w:lang w:val="en-GB"/>
        </w:rPr>
        <w:t xml:space="preserve">With its four brands BMW, MINI, Rolls-Royce and BMW Motorrad, the BMW Group is the world’s leading premium manufacturer of automobiles and motorcycles and also provides premium financial services. The BMW Group </w:t>
      </w:r>
      <w:r w:rsidRPr="00D528EA">
        <w:rPr>
          <w:rFonts w:ascii="Arial" w:eastAsia="Arial" w:hAnsi="Arial" w:cs="Arial"/>
          <w:sz w:val="18"/>
          <w:szCs w:val="18"/>
          <w:lang w:val="en-GB"/>
        </w:rPr>
        <w:br/>
        <w:t xml:space="preserve">production network comprises over 30 production sites worldwide; the company has a global sales network in </w:t>
      </w:r>
      <w:r w:rsidRPr="00D528EA">
        <w:rPr>
          <w:rFonts w:ascii="Arial" w:eastAsia="Arial" w:hAnsi="Arial" w:cs="Arial"/>
          <w:sz w:val="18"/>
          <w:szCs w:val="18"/>
          <w:lang w:val="en-GB"/>
        </w:rPr>
        <w:br/>
        <w:t>more than 140 countries.</w:t>
      </w:r>
    </w:p>
    <w:p w14:paraId="6D744B40" w14:textId="77777777" w:rsidR="00C6799B" w:rsidRPr="00D528EA" w:rsidRDefault="00C6799B" w:rsidP="006D0E47">
      <w:pPr>
        <w:spacing w:after="0" w:line="200" w:lineRule="auto"/>
        <w:rPr>
          <w:rFonts w:ascii="Arial" w:eastAsia="Arial" w:hAnsi="Arial" w:cs="Arial"/>
          <w:sz w:val="18"/>
          <w:szCs w:val="18"/>
          <w:lang w:val="en-GB"/>
        </w:rPr>
      </w:pPr>
    </w:p>
    <w:p w14:paraId="2177C18D" w14:textId="77777777" w:rsidR="00C6799B" w:rsidRPr="00D528EA" w:rsidRDefault="00C6799B" w:rsidP="006D0E47">
      <w:pPr>
        <w:spacing w:after="0" w:line="200" w:lineRule="auto"/>
        <w:rPr>
          <w:rFonts w:ascii="Arial" w:eastAsia="Arial" w:hAnsi="Arial" w:cs="Arial"/>
          <w:sz w:val="18"/>
          <w:szCs w:val="18"/>
          <w:lang w:val="en-GB"/>
        </w:rPr>
      </w:pPr>
      <w:r w:rsidRPr="00D528EA">
        <w:rPr>
          <w:rFonts w:ascii="Arial" w:eastAsia="Arial" w:hAnsi="Arial" w:cs="Arial"/>
          <w:sz w:val="18"/>
          <w:szCs w:val="18"/>
          <w:lang w:val="en-GB"/>
        </w:rPr>
        <w:t>In 2024, the BMW Group sold over 2.45 million passenger vehicles and more than 210,000 motorcycles worldwide. The profit before tax in the financial year 2023 was € 17.1 billion on revenues amounting to € 155.5 billion. As of</w:t>
      </w:r>
      <w:r w:rsidRPr="00D528EA">
        <w:rPr>
          <w:rFonts w:ascii="Arial" w:eastAsia="Arial" w:hAnsi="Arial" w:cs="Arial"/>
          <w:sz w:val="18"/>
          <w:szCs w:val="18"/>
          <w:lang w:val="en-GB"/>
        </w:rPr>
        <w:br/>
        <w:t>31 December 2023, the BMW Group had a workforce of 154,950 employees.</w:t>
      </w:r>
    </w:p>
    <w:p w14:paraId="0A48F5E6" w14:textId="77777777" w:rsidR="00C6799B" w:rsidRPr="00D528EA" w:rsidRDefault="00C6799B" w:rsidP="006D0E47">
      <w:pPr>
        <w:pBdr>
          <w:top w:val="nil"/>
          <w:left w:val="nil"/>
          <w:bottom w:val="nil"/>
          <w:right w:val="nil"/>
          <w:between w:val="nil"/>
        </w:pBdr>
        <w:spacing w:after="0" w:line="200" w:lineRule="auto"/>
        <w:rPr>
          <w:rFonts w:ascii="Arial" w:eastAsia="Arial" w:hAnsi="Arial" w:cs="Arial"/>
          <w:color w:val="000000"/>
          <w:sz w:val="18"/>
          <w:szCs w:val="18"/>
          <w:lang w:val="en-GB"/>
        </w:rPr>
      </w:pPr>
    </w:p>
    <w:p w14:paraId="2C0E2A75" w14:textId="77777777" w:rsidR="00C6799B" w:rsidRPr="00D528EA" w:rsidRDefault="00C6799B" w:rsidP="006D0E47">
      <w:pPr>
        <w:pBdr>
          <w:top w:val="nil"/>
          <w:left w:val="nil"/>
          <w:bottom w:val="nil"/>
          <w:right w:val="nil"/>
          <w:between w:val="nil"/>
        </w:pBdr>
        <w:spacing w:after="0" w:line="200" w:lineRule="auto"/>
        <w:rPr>
          <w:rFonts w:ascii="Arial" w:eastAsia="Arial" w:hAnsi="Arial" w:cs="Arial"/>
          <w:color w:val="000000"/>
          <w:sz w:val="18"/>
          <w:szCs w:val="18"/>
          <w:lang w:val="en-GB"/>
        </w:rPr>
      </w:pPr>
      <w:r w:rsidRPr="00D528EA">
        <w:rPr>
          <w:rFonts w:ascii="Arial" w:eastAsia="Arial" w:hAnsi="Arial" w:cs="Arial"/>
          <w:color w:val="000000"/>
          <w:sz w:val="18"/>
          <w:szCs w:val="18"/>
          <w:lang w:val="en-GB"/>
        </w:rPr>
        <w:t>The economic success of the BMW Group has always been based on long-term thinking and responsible action. Sustainability is a key element of the BMW Group’s corporate strategy and covers all products from the supply chain and production to the end of their useful life.       </w:t>
      </w:r>
    </w:p>
    <w:p w14:paraId="367FA34B" w14:textId="77777777" w:rsidR="00C6799B" w:rsidRPr="00D528EA" w:rsidRDefault="00C6799B" w:rsidP="006D0E47">
      <w:pPr>
        <w:spacing w:after="0" w:line="200" w:lineRule="auto"/>
        <w:rPr>
          <w:rFonts w:ascii="Arial" w:eastAsia="Arial" w:hAnsi="Arial" w:cs="Arial"/>
          <w:sz w:val="18"/>
          <w:szCs w:val="18"/>
          <w:lang w:val="en-GB"/>
        </w:rPr>
      </w:pPr>
    </w:p>
    <w:p w14:paraId="59A85773" w14:textId="77777777" w:rsidR="00C6799B" w:rsidRPr="003D7D52" w:rsidRDefault="00C6799B" w:rsidP="006D0E47">
      <w:pPr>
        <w:spacing w:after="0" w:line="200" w:lineRule="auto"/>
        <w:rPr>
          <w:rFonts w:ascii="Arial" w:eastAsia="Arial" w:hAnsi="Arial" w:cs="Arial"/>
          <w:sz w:val="18"/>
          <w:szCs w:val="18"/>
        </w:rPr>
      </w:pPr>
      <w:hyperlink r:id="rId15">
        <w:r w:rsidRPr="003D7D52">
          <w:rPr>
            <w:rFonts w:ascii="Arial" w:eastAsia="Arial" w:hAnsi="Arial" w:cs="Arial"/>
            <w:color w:val="0000FF"/>
            <w:sz w:val="18"/>
            <w:szCs w:val="18"/>
            <w:u w:val="single"/>
          </w:rPr>
          <w:t>www.bmwgroup.com</w:t>
        </w:r>
      </w:hyperlink>
      <w:r w:rsidRPr="003D7D52">
        <w:rPr>
          <w:rFonts w:ascii="Arial" w:eastAsia="Arial" w:hAnsi="Arial" w:cs="Arial"/>
          <w:sz w:val="18"/>
          <w:szCs w:val="18"/>
        </w:rPr>
        <w:t xml:space="preserve"> </w:t>
      </w:r>
    </w:p>
    <w:p w14:paraId="2A2FC380" w14:textId="222317B5" w:rsidR="00C6799B" w:rsidRPr="003D7D52" w:rsidRDefault="00C6799B" w:rsidP="006D0E47">
      <w:pPr>
        <w:spacing w:after="0" w:line="200" w:lineRule="auto"/>
        <w:rPr>
          <w:rFonts w:ascii="Arial" w:eastAsia="Arial" w:hAnsi="Arial" w:cs="Arial"/>
          <w:sz w:val="18"/>
          <w:szCs w:val="18"/>
        </w:rPr>
      </w:pPr>
      <w:r w:rsidRPr="003D7D52">
        <w:rPr>
          <w:rFonts w:ascii="Arial" w:eastAsia="Arial" w:hAnsi="Arial" w:cs="Arial"/>
          <w:sz w:val="18"/>
          <w:szCs w:val="18"/>
        </w:rPr>
        <w:t xml:space="preserve">LinkedIn: </w:t>
      </w:r>
      <w:hyperlink r:id="rId16">
        <w:r w:rsidRPr="003D7D52">
          <w:rPr>
            <w:rFonts w:ascii="Arial" w:eastAsia="Arial" w:hAnsi="Arial" w:cs="Arial"/>
            <w:sz w:val="18"/>
            <w:szCs w:val="18"/>
          </w:rPr>
          <w:t>http://www.linkedin.com/company/bmw-group/</w:t>
        </w:r>
      </w:hyperlink>
      <w:r w:rsidR="000162B9">
        <w:t xml:space="preserve"> </w:t>
      </w:r>
    </w:p>
    <w:p w14:paraId="056BCE7C" w14:textId="77777777" w:rsidR="00C6799B" w:rsidRPr="003D7D52" w:rsidRDefault="00C6799B" w:rsidP="006D0E47">
      <w:pPr>
        <w:spacing w:after="0" w:line="200" w:lineRule="auto"/>
        <w:rPr>
          <w:rFonts w:ascii="Arial" w:eastAsia="Arial" w:hAnsi="Arial" w:cs="Arial"/>
          <w:sz w:val="18"/>
          <w:szCs w:val="18"/>
          <w:lang w:val="pt-BR"/>
        </w:rPr>
      </w:pPr>
      <w:r w:rsidRPr="003D7D52">
        <w:rPr>
          <w:rFonts w:ascii="Arial" w:eastAsia="Arial" w:hAnsi="Arial" w:cs="Arial"/>
          <w:sz w:val="18"/>
          <w:szCs w:val="18"/>
          <w:lang w:val="pt-BR"/>
        </w:rPr>
        <w:t xml:space="preserve">YouTube: </w:t>
      </w:r>
      <w:hyperlink r:id="rId17">
        <w:r w:rsidRPr="003D7D52">
          <w:rPr>
            <w:rFonts w:ascii="Arial" w:eastAsia="Arial" w:hAnsi="Arial" w:cs="Arial"/>
            <w:sz w:val="18"/>
            <w:szCs w:val="18"/>
            <w:lang w:val="pt-BR"/>
          </w:rPr>
          <w:t>https://www.youtube.com/bmwgroup</w:t>
        </w:r>
      </w:hyperlink>
    </w:p>
    <w:p w14:paraId="13DD1B61" w14:textId="77777777" w:rsidR="00C6799B" w:rsidRPr="003D7D52" w:rsidRDefault="00C6799B" w:rsidP="006D0E47">
      <w:pPr>
        <w:spacing w:after="0" w:line="200" w:lineRule="auto"/>
        <w:rPr>
          <w:rFonts w:ascii="Arial" w:eastAsia="Arial" w:hAnsi="Arial" w:cs="Arial"/>
          <w:sz w:val="18"/>
          <w:szCs w:val="18"/>
          <w:lang w:val="pt-BR"/>
        </w:rPr>
      </w:pPr>
      <w:r w:rsidRPr="003D7D52">
        <w:rPr>
          <w:rFonts w:ascii="Arial" w:eastAsia="Arial" w:hAnsi="Arial" w:cs="Arial"/>
          <w:sz w:val="18"/>
          <w:szCs w:val="18"/>
          <w:lang w:val="pt-BR"/>
        </w:rPr>
        <w:t xml:space="preserve">Instagram: </w:t>
      </w:r>
      <w:hyperlink r:id="rId18">
        <w:r w:rsidRPr="003D7D52">
          <w:rPr>
            <w:rFonts w:ascii="Arial" w:eastAsia="Arial" w:hAnsi="Arial" w:cs="Arial"/>
            <w:sz w:val="18"/>
            <w:szCs w:val="18"/>
            <w:lang w:val="pt-BR"/>
          </w:rPr>
          <w:t>https://www.instagram.com/bmwgroup</w:t>
        </w:r>
      </w:hyperlink>
    </w:p>
    <w:p w14:paraId="247011C9" w14:textId="77777777" w:rsidR="00C6799B" w:rsidRPr="00D528EA" w:rsidRDefault="00C6799B" w:rsidP="006D0E47">
      <w:pPr>
        <w:spacing w:after="0" w:line="200" w:lineRule="auto"/>
        <w:rPr>
          <w:rFonts w:ascii="Arial" w:eastAsia="Arial" w:hAnsi="Arial" w:cs="Arial"/>
          <w:sz w:val="18"/>
          <w:szCs w:val="18"/>
          <w:lang w:val="en-GB"/>
        </w:rPr>
      </w:pPr>
      <w:r w:rsidRPr="00D528EA">
        <w:rPr>
          <w:rFonts w:ascii="Arial" w:eastAsia="Arial" w:hAnsi="Arial" w:cs="Arial"/>
          <w:sz w:val="18"/>
          <w:szCs w:val="18"/>
          <w:lang w:val="en-GB"/>
        </w:rPr>
        <w:t xml:space="preserve">Facebook: </w:t>
      </w:r>
      <w:hyperlink r:id="rId19">
        <w:r w:rsidRPr="00D528EA">
          <w:rPr>
            <w:rFonts w:ascii="Arial" w:eastAsia="Arial" w:hAnsi="Arial" w:cs="Arial"/>
            <w:sz w:val="18"/>
            <w:szCs w:val="18"/>
            <w:lang w:val="en-GB"/>
          </w:rPr>
          <w:t>https://www.facebook.com/bmwgroup</w:t>
        </w:r>
      </w:hyperlink>
    </w:p>
    <w:p w14:paraId="7A6712AC" w14:textId="77777777" w:rsidR="00C6799B" w:rsidRPr="00D528EA" w:rsidRDefault="00C6799B" w:rsidP="006D0E47">
      <w:pPr>
        <w:spacing w:after="0" w:line="200" w:lineRule="auto"/>
        <w:rPr>
          <w:rFonts w:ascii="Arial" w:eastAsia="Arial" w:hAnsi="Arial" w:cs="Arial"/>
          <w:sz w:val="18"/>
          <w:szCs w:val="18"/>
          <w:lang w:val="en-GB"/>
        </w:rPr>
      </w:pPr>
      <w:r w:rsidRPr="00D528EA">
        <w:rPr>
          <w:rFonts w:ascii="Arial" w:eastAsia="Arial" w:hAnsi="Arial" w:cs="Arial"/>
          <w:sz w:val="18"/>
          <w:szCs w:val="18"/>
          <w:lang w:val="en-GB"/>
        </w:rPr>
        <w:t xml:space="preserve">X: </w:t>
      </w:r>
      <w:hyperlink r:id="rId20">
        <w:r w:rsidRPr="00D528EA">
          <w:rPr>
            <w:rFonts w:ascii="Arial" w:eastAsia="Arial" w:hAnsi="Arial" w:cs="Arial"/>
            <w:sz w:val="18"/>
            <w:szCs w:val="18"/>
            <w:lang w:val="en-GB"/>
          </w:rPr>
          <w:t>https://www.x.com/bmwgroup</w:t>
        </w:r>
      </w:hyperlink>
    </w:p>
    <w:p w14:paraId="5F445BB3" w14:textId="77777777" w:rsidR="00C6799B" w:rsidRPr="00D528EA" w:rsidRDefault="00C6799B" w:rsidP="006D0E47">
      <w:pPr>
        <w:pBdr>
          <w:top w:val="nil"/>
          <w:left w:val="nil"/>
          <w:bottom w:val="nil"/>
          <w:right w:val="nil"/>
          <w:between w:val="nil"/>
        </w:pBdr>
        <w:spacing w:after="0" w:line="200" w:lineRule="auto"/>
        <w:rPr>
          <w:rFonts w:ascii="Arial" w:eastAsia="Arial" w:hAnsi="Arial" w:cs="Arial"/>
          <w:color w:val="000000"/>
          <w:sz w:val="18"/>
          <w:szCs w:val="18"/>
          <w:lang w:val="en-GB"/>
        </w:rPr>
      </w:pPr>
      <w:r w:rsidRPr="00D528EA">
        <w:rPr>
          <w:rFonts w:ascii="Arial" w:eastAsia="Arial" w:hAnsi="Arial" w:cs="Arial"/>
          <w:color w:val="000000"/>
          <w:sz w:val="18"/>
          <w:szCs w:val="18"/>
          <w:lang w:val="en-GB"/>
        </w:rPr>
        <w:t>       </w:t>
      </w:r>
    </w:p>
    <w:p w14:paraId="5C7ECEBF" w14:textId="77777777" w:rsidR="00C6799B" w:rsidRPr="00D528EA" w:rsidRDefault="00C6799B" w:rsidP="006D0E47">
      <w:pPr>
        <w:pBdr>
          <w:top w:val="nil"/>
          <w:left w:val="nil"/>
          <w:bottom w:val="nil"/>
          <w:right w:val="nil"/>
          <w:between w:val="nil"/>
        </w:pBdr>
        <w:spacing w:after="0" w:line="200" w:lineRule="auto"/>
        <w:rPr>
          <w:rFonts w:ascii="Arial" w:eastAsia="Arial" w:hAnsi="Arial" w:cs="Arial"/>
          <w:b/>
          <w:color w:val="000000"/>
          <w:sz w:val="18"/>
          <w:szCs w:val="18"/>
          <w:lang w:val="en-GB"/>
        </w:rPr>
      </w:pPr>
    </w:p>
    <w:p w14:paraId="07CE64BC" w14:textId="77777777" w:rsidR="00C6799B" w:rsidRPr="00D528EA" w:rsidRDefault="00C6799B" w:rsidP="006D0E47">
      <w:pPr>
        <w:pBdr>
          <w:top w:val="nil"/>
          <w:left w:val="nil"/>
          <w:bottom w:val="nil"/>
          <w:right w:val="nil"/>
          <w:between w:val="nil"/>
        </w:pBdr>
        <w:spacing w:after="0" w:line="200" w:lineRule="auto"/>
        <w:rPr>
          <w:rFonts w:ascii="Arial" w:eastAsia="Arial" w:hAnsi="Arial" w:cs="Arial"/>
          <w:color w:val="000000"/>
          <w:sz w:val="18"/>
          <w:szCs w:val="18"/>
          <w:lang w:val="en-GB"/>
        </w:rPr>
      </w:pPr>
      <w:r w:rsidRPr="00D528EA">
        <w:rPr>
          <w:rFonts w:ascii="Arial" w:eastAsia="Arial" w:hAnsi="Arial" w:cs="Arial"/>
          <w:b/>
          <w:color w:val="000000"/>
          <w:sz w:val="18"/>
          <w:szCs w:val="18"/>
          <w:lang w:val="en-GB"/>
        </w:rPr>
        <w:t>BMW Group Thailand  </w:t>
      </w:r>
      <w:r w:rsidRPr="00D528EA">
        <w:rPr>
          <w:rFonts w:ascii="Arial" w:eastAsia="Arial" w:hAnsi="Arial" w:cs="Arial"/>
          <w:color w:val="000000"/>
          <w:sz w:val="18"/>
          <w:szCs w:val="18"/>
          <w:lang w:val="en-GB"/>
        </w:rPr>
        <w:t>     </w:t>
      </w:r>
    </w:p>
    <w:p w14:paraId="13FB30A1" w14:textId="77777777" w:rsidR="00C6799B" w:rsidRPr="00D528EA" w:rsidRDefault="00C6799B" w:rsidP="006D0E47">
      <w:pPr>
        <w:pBdr>
          <w:top w:val="nil"/>
          <w:left w:val="nil"/>
          <w:bottom w:val="nil"/>
          <w:right w:val="nil"/>
          <w:between w:val="nil"/>
        </w:pBdr>
        <w:spacing w:after="0" w:line="200" w:lineRule="auto"/>
        <w:rPr>
          <w:rFonts w:ascii="Arial" w:eastAsia="Arial" w:hAnsi="Arial" w:cs="Arial"/>
          <w:color w:val="000000"/>
          <w:sz w:val="18"/>
          <w:szCs w:val="18"/>
          <w:lang w:val="en-GB"/>
        </w:rPr>
      </w:pPr>
    </w:p>
    <w:p w14:paraId="26854A09" w14:textId="77777777" w:rsidR="00C6799B" w:rsidRPr="00D528EA" w:rsidRDefault="00C6799B" w:rsidP="006D0E47">
      <w:pPr>
        <w:pBdr>
          <w:top w:val="nil"/>
          <w:left w:val="nil"/>
          <w:bottom w:val="nil"/>
          <w:right w:val="nil"/>
          <w:between w:val="nil"/>
        </w:pBdr>
        <w:spacing w:after="0" w:line="200" w:lineRule="auto"/>
        <w:rPr>
          <w:rFonts w:ascii="Arial" w:eastAsia="Arial" w:hAnsi="Arial" w:cs="Arial"/>
          <w:color w:val="000000"/>
          <w:sz w:val="18"/>
          <w:szCs w:val="18"/>
          <w:lang w:val="en-GB"/>
        </w:rPr>
      </w:pPr>
      <w:r w:rsidRPr="00D528EA">
        <w:rPr>
          <w:rFonts w:ascii="Arial" w:eastAsia="Arial" w:hAnsi="Arial" w:cs="Arial"/>
          <w:color w:val="000000"/>
          <w:sz w:val="18"/>
          <w:szCs w:val="18"/>
          <w:lang w:val="en-GB"/>
        </w:rPr>
        <w:t>BMW Group Thailand, a subsidiary of BMW AG, Germany, was established on the 3</w:t>
      </w:r>
      <w:r w:rsidRPr="00D528EA">
        <w:rPr>
          <w:rFonts w:ascii="Arial" w:eastAsia="Arial" w:hAnsi="Arial" w:cs="Arial"/>
          <w:color w:val="000000"/>
          <w:sz w:val="18"/>
          <w:szCs w:val="18"/>
          <w:vertAlign w:val="superscript"/>
          <w:lang w:val="en-GB"/>
        </w:rPr>
        <w:t>rd</w:t>
      </w:r>
      <w:r w:rsidRPr="00D528EA">
        <w:rPr>
          <w:rFonts w:ascii="Arial" w:eastAsia="Arial" w:hAnsi="Arial" w:cs="Arial"/>
          <w:color w:val="000000"/>
          <w:sz w:val="18"/>
          <w:szCs w:val="18"/>
          <w:lang w:val="en-GB"/>
        </w:rPr>
        <w:t xml:space="preserve"> October 1998. The four entities of BMW Group Thailand are BMW (Thailand) Co., Ltd. with responsibility for wholesales &amp; marketing of BMW Group products, BMW Manufacturing (Thailand) Co., Ltd. with responsibility for BMW, MINI and BMW Motorrad  local production, BMW Leasing (Thailand) Co., Ltd. with responsibility for financial services offerings to both wholesale and retail customers, and BMW Parts Manufacturing (Thailand) Co., Ltd. with responsibility for supplying components for the assembly of BMW Motorrad vehicles at BMW Group Manufacturing Thailand’s plant in Rayong.     </w:t>
      </w:r>
    </w:p>
    <w:p w14:paraId="627601ED" w14:textId="77777777" w:rsidR="00C6799B" w:rsidRPr="00D528EA" w:rsidRDefault="00C6799B" w:rsidP="006D0E47">
      <w:pPr>
        <w:pBdr>
          <w:top w:val="nil"/>
          <w:left w:val="nil"/>
          <w:bottom w:val="nil"/>
          <w:right w:val="nil"/>
          <w:between w:val="nil"/>
        </w:pBdr>
        <w:spacing w:after="0" w:line="200" w:lineRule="auto"/>
        <w:rPr>
          <w:rFonts w:ascii="Arial" w:eastAsia="Arial" w:hAnsi="Arial" w:cs="Arial"/>
          <w:color w:val="000000"/>
          <w:sz w:val="18"/>
          <w:szCs w:val="18"/>
          <w:lang w:val="en-GB"/>
        </w:rPr>
      </w:pPr>
    </w:p>
    <w:p w14:paraId="6434C5F3" w14:textId="77777777" w:rsidR="00C6799B" w:rsidRPr="00D528EA" w:rsidRDefault="00C6799B" w:rsidP="006D0E47">
      <w:pPr>
        <w:pBdr>
          <w:top w:val="nil"/>
          <w:left w:val="nil"/>
          <w:bottom w:val="nil"/>
          <w:right w:val="nil"/>
          <w:between w:val="nil"/>
        </w:pBdr>
        <w:spacing w:after="0" w:line="200" w:lineRule="auto"/>
        <w:rPr>
          <w:rFonts w:ascii="Arial" w:eastAsia="Arial" w:hAnsi="Arial" w:cs="Arial"/>
          <w:color w:val="000000"/>
          <w:sz w:val="18"/>
          <w:szCs w:val="18"/>
          <w:lang w:val="en-GB"/>
        </w:rPr>
      </w:pPr>
      <w:r w:rsidRPr="00D528EA">
        <w:rPr>
          <w:rFonts w:ascii="Arial" w:eastAsia="Arial" w:hAnsi="Arial" w:cs="Arial"/>
          <w:color w:val="000000"/>
          <w:sz w:val="18"/>
          <w:szCs w:val="18"/>
          <w:lang w:val="en-GB"/>
        </w:rPr>
        <w:t>In 2024, BMW Group Thailand recorded a stable performance with 13,659 BMW and MINI registrations. A total of 12,208 BMW vehicles and 1,451 MINI vehicles were registered last year. BMW Motorrad Thailand maintained its performance in 2024 with 1,011 motorcycle registrations.     </w:t>
      </w:r>
    </w:p>
    <w:p w14:paraId="579AE7D9" w14:textId="77777777" w:rsidR="00C6799B" w:rsidRPr="00D528EA" w:rsidRDefault="00C6799B" w:rsidP="006D0E47">
      <w:pPr>
        <w:pBdr>
          <w:top w:val="nil"/>
          <w:left w:val="nil"/>
          <w:bottom w:val="nil"/>
          <w:right w:val="nil"/>
          <w:between w:val="nil"/>
        </w:pBdr>
        <w:spacing w:after="0" w:line="200" w:lineRule="auto"/>
        <w:rPr>
          <w:rFonts w:ascii="Arial" w:eastAsia="Arial" w:hAnsi="Arial" w:cs="Arial"/>
          <w:color w:val="000000"/>
          <w:sz w:val="18"/>
          <w:szCs w:val="18"/>
          <w:lang w:val="en-GB"/>
        </w:rPr>
      </w:pPr>
      <w:r w:rsidRPr="00D528EA">
        <w:rPr>
          <w:rFonts w:ascii="Arial" w:eastAsia="Arial" w:hAnsi="Arial" w:cs="Arial"/>
          <w:color w:val="000000"/>
          <w:sz w:val="18"/>
          <w:szCs w:val="18"/>
          <w:lang w:val="en-GB"/>
        </w:rPr>
        <w:t>   </w:t>
      </w:r>
    </w:p>
    <w:p w14:paraId="6CBD513D" w14:textId="77777777" w:rsidR="00C6799B" w:rsidRPr="00D528EA" w:rsidRDefault="00C6799B" w:rsidP="006D0E47">
      <w:pPr>
        <w:pBdr>
          <w:top w:val="nil"/>
          <w:left w:val="nil"/>
          <w:bottom w:val="nil"/>
          <w:right w:val="nil"/>
          <w:between w:val="nil"/>
        </w:pBdr>
        <w:spacing w:after="0" w:line="200" w:lineRule="auto"/>
        <w:rPr>
          <w:rFonts w:ascii="Arial" w:eastAsia="Arial" w:hAnsi="Arial" w:cs="Arial"/>
          <w:color w:val="000000"/>
          <w:sz w:val="18"/>
          <w:szCs w:val="18"/>
          <w:lang w:val="en-GB"/>
        </w:rPr>
      </w:pPr>
      <w:r w:rsidRPr="00D528EA">
        <w:rPr>
          <w:rFonts w:ascii="Arial" w:eastAsia="Arial" w:hAnsi="Arial" w:cs="Arial"/>
          <w:color w:val="000000"/>
          <w:sz w:val="18"/>
          <w:szCs w:val="18"/>
          <w:lang w:val="en-GB"/>
        </w:rPr>
        <w:t xml:space="preserve">On the production side, the BMW Group Manufacturing Thailand plant was founded on BMW Group’s strong belief in the growth potential of Asian markets and Thailand in particular with its unique location, strong manufacturing base, and ready supply of skilled automotive labour, being an automotive hub for ASEAN. On-going investment has been put into the expansion of plant Rayong in terms of assembling processes, aiming to meet growing customer demand. In addition, with approximately 4 billion Thai Baht representing the amount of annual purchasing in Thailand, the BMW Global Purchasing office has been established in Thailand. This is to source various components from local suppliers in Thailand and the broader ASEAN region, in order to supply the entire BMW production network over </w:t>
      </w:r>
      <w:r w:rsidRPr="00D528EA">
        <w:rPr>
          <w:rFonts w:ascii="Arial" w:eastAsia="Arial" w:hAnsi="Arial" w:cs="Arial"/>
          <w:color w:val="000000"/>
          <w:sz w:val="18"/>
          <w:szCs w:val="18"/>
          <w:lang w:val="en-GB"/>
        </w:rPr>
        <w:br/>
        <w:t>30 production sites worldwide.</w:t>
      </w:r>
    </w:p>
    <w:p w14:paraId="35E27018" w14:textId="77777777" w:rsidR="00C6799B" w:rsidRPr="00D528EA" w:rsidRDefault="00C6799B" w:rsidP="006D0E47">
      <w:pPr>
        <w:pBdr>
          <w:top w:val="nil"/>
          <w:left w:val="nil"/>
          <w:bottom w:val="nil"/>
          <w:right w:val="nil"/>
          <w:between w:val="nil"/>
        </w:pBdr>
        <w:spacing w:after="0" w:line="200" w:lineRule="auto"/>
        <w:rPr>
          <w:rFonts w:ascii="Arial" w:eastAsia="Arial" w:hAnsi="Arial" w:cs="Arial"/>
          <w:color w:val="000000"/>
          <w:sz w:val="18"/>
          <w:szCs w:val="18"/>
          <w:lang w:val="en-GB"/>
        </w:rPr>
      </w:pPr>
      <w:r w:rsidRPr="00D528EA">
        <w:rPr>
          <w:rFonts w:ascii="Arial" w:eastAsia="Arial" w:hAnsi="Arial" w:cs="Arial"/>
          <w:color w:val="000000"/>
          <w:sz w:val="18"/>
          <w:szCs w:val="18"/>
          <w:lang w:val="en-GB"/>
        </w:rPr>
        <w:t>       </w:t>
      </w:r>
    </w:p>
    <w:p w14:paraId="4AF327F4" w14:textId="77777777" w:rsidR="00C6799B" w:rsidRPr="00D528EA" w:rsidRDefault="00C6799B" w:rsidP="006D0E47">
      <w:pPr>
        <w:pBdr>
          <w:top w:val="nil"/>
          <w:left w:val="nil"/>
          <w:bottom w:val="nil"/>
          <w:right w:val="nil"/>
          <w:between w:val="nil"/>
        </w:pBdr>
        <w:spacing w:after="0" w:line="200" w:lineRule="auto"/>
        <w:ind w:right="-138"/>
        <w:rPr>
          <w:rFonts w:ascii="Arial" w:eastAsia="Arial" w:hAnsi="Arial" w:cs="Arial"/>
          <w:color w:val="000000"/>
          <w:sz w:val="18"/>
          <w:szCs w:val="18"/>
          <w:lang w:val="en-GB"/>
        </w:rPr>
      </w:pPr>
      <w:r w:rsidRPr="00D528EA">
        <w:rPr>
          <w:rFonts w:ascii="Arial" w:eastAsia="Arial" w:hAnsi="Arial" w:cs="Arial"/>
          <w:color w:val="000000"/>
          <w:sz w:val="18"/>
          <w:szCs w:val="18"/>
          <w:lang w:val="en-GB"/>
        </w:rPr>
        <w:t>BMW Group Manufacturing Thailand produces the following19 models: BMW 2 Series, BMW 3 Series, BMW 5 Series, BMW 7 Series, BMW X1, BMW X3, BMW X5, BMW X6 and BMW X7, along with MINI Countryman and BMW </w:t>
      </w:r>
      <w:r w:rsidRPr="00D528EA">
        <w:rPr>
          <w:rFonts w:ascii="Arial" w:eastAsia="Arial" w:hAnsi="Arial" w:cs="Arial"/>
          <w:color w:val="000000"/>
          <w:sz w:val="18"/>
          <w:szCs w:val="18"/>
          <w:lang w:val="en-GB"/>
        </w:rPr>
        <w:br/>
        <w:t>Motorrad including BMW R 1300 GS, BMW R 1300 GS Adventure, BMW F 900 GS, BMW F 900 GS Adventure, BMW F 900 R, BMW F 900 XR, BMW S 1000 RR, BMW R18, BMW R18 Bagger and BMW R 12 S. In addition, BMW Group Manufacturing Thailand now assembles four BMW plug-in hybrid models; BMW 330e, BMW 530e, BMW 750e xDrive, and BMW M760e xDrive.</w:t>
      </w:r>
    </w:p>
    <w:p w14:paraId="6D50904F" w14:textId="77777777" w:rsidR="00C6799B" w:rsidRPr="00D528EA" w:rsidRDefault="00C6799B" w:rsidP="006D0E47">
      <w:pPr>
        <w:pBdr>
          <w:top w:val="nil"/>
          <w:left w:val="nil"/>
          <w:bottom w:val="nil"/>
          <w:right w:val="nil"/>
          <w:between w:val="nil"/>
        </w:pBdr>
        <w:spacing w:after="0" w:line="200" w:lineRule="auto"/>
        <w:rPr>
          <w:rFonts w:ascii="Arial" w:eastAsia="Arial" w:hAnsi="Arial" w:cs="Arial"/>
          <w:color w:val="000000"/>
          <w:sz w:val="18"/>
          <w:szCs w:val="18"/>
          <w:lang w:val="en-GB"/>
        </w:rPr>
      </w:pPr>
      <w:r w:rsidRPr="00D528EA">
        <w:rPr>
          <w:rFonts w:ascii="Arial" w:eastAsia="Arial" w:hAnsi="Arial" w:cs="Arial"/>
          <w:color w:val="000000"/>
          <w:sz w:val="18"/>
          <w:szCs w:val="18"/>
          <w:lang w:val="en-GB"/>
        </w:rPr>
        <w:t>      </w:t>
      </w:r>
    </w:p>
    <w:p w14:paraId="46BD0A47" w14:textId="77777777" w:rsidR="00C6799B" w:rsidRPr="00D528EA" w:rsidRDefault="00C6799B" w:rsidP="006D0E47">
      <w:pPr>
        <w:pBdr>
          <w:top w:val="nil"/>
          <w:left w:val="nil"/>
          <w:bottom w:val="nil"/>
          <w:right w:val="nil"/>
          <w:between w:val="nil"/>
        </w:pBdr>
        <w:spacing w:after="0" w:line="200" w:lineRule="auto"/>
        <w:rPr>
          <w:rFonts w:ascii="Arial" w:eastAsia="Arial" w:hAnsi="Arial" w:cs="Arial"/>
          <w:color w:val="000000"/>
          <w:sz w:val="18"/>
          <w:szCs w:val="18"/>
          <w:lang w:val="en-GB"/>
        </w:rPr>
      </w:pPr>
      <w:r w:rsidRPr="00D528EA">
        <w:rPr>
          <w:rFonts w:ascii="Arial" w:eastAsia="Arial" w:hAnsi="Arial" w:cs="Arial"/>
          <w:b/>
          <w:color w:val="000000"/>
          <w:sz w:val="18"/>
          <w:szCs w:val="18"/>
          <w:lang w:val="en-GB"/>
        </w:rPr>
        <w:t>For further information, please contact: </w:t>
      </w:r>
      <w:r w:rsidRPr="00D528EA">
        <w:rPr>
          <w:rFonts w:ascii="Arial" w:eastAsia="Arial" w:hAnsi="Arial" w:cs="Arial"/>
          <w:color w:val="000000"/>
          <w:sz w:val="18"/>
          <w:szCs w:val="18"/>
          <w:lang w:val="en-GB"/>
        </w:rPr>
        <w:t>     </w:t>
      </w:r>
    </w:p>
    <w:p w14:paraId="5D402F11" w14:textId="77777777" w:rsidR="00C6799B" w:rsidRPr="00D528EA" w:rsidRDefault="00C6799B" w:rsidP="006D0E47">
      <w:pPr>
        <w:pBdr>
          <w:top w:val="nil"/>
          <w:left w:val="nil"/>
          <w:bottom w:val="nil"/>
          <w:right w:val="nil"/>
          <w:between w:val="nil"/>
        </w:pBdr>
        <w:spacing w:after="0" w:line="200" w:lineRule="auto"/>
        <w:rPr>
          <w:rFonts w:ascii="Arial" w:eastAsia="Arial" w:hAnsi="Arial" w:cs="Arial"/>
          <w:color w:val="000000"/>
          <w:sz w:val="18"/>
          <w:szCs w:val="18"/>
          <w:lang w:val="en-GB"/>
        </w:rPr>
      </w:pPr>
      <w:r w:rsidRPr="00D528EA">
        <w:rPr>
          <w:rFonts w:ascii="Arial" w:eastAsia="Arial" w:hAnsi="Arial" w:cs="Arial"/>
          <w:b/>
          <w:color w:val="000000"/>
          <w:sz w:val="18"/>
          <w:szCs w:val="18"/>
          <w:lang w:val="en-GB"/>
        </w:rPr>
        <w:t>BMW Group Thailand  </w:t>
      </w:r>
      <w:r w:rsidRPr="00D528EA">
        <w:rPr>
          <w:rFonts w:ascii="Arial" w:eastAsia="Arial" w:hAnsi="Arial" w:cs="Arial"/>
          <w:color w:val="000000"/>
          <w:sz w:val="18"/>
          <w:szCs w:val="18"/>
          <w:lang w:val="en-GB"/>
        </w:rPr>
        <w:t>     </w:t>
      </w:r>
    </w:p>
    <w:p w14:paraId="025A80E3" w14:textId="77777777" w:rsidR="00C6799B" w:rsidRPr="00D528EA" w:rsidRDefault="00C6799B" w:rsidP="006D0E47">
      <w:pPr>
        <w:pBdr>
          <w:top w:val="nil"/>
          <w:left w:val="nil"/>
          <w:bottom w:val="nil"/>
          <w:right w:val="nil"/>
          <w:between w:val="nil"/>
        </w:pBdr>
        <w:spacing w:after="0" w:line="200" w:lineRule="auto"/>
        <w:rPr>
          <w:rFonts w:ascii="Arial" w:eastAsia="Arial" w:hAnsi="Arial" w:cs="Arial"/>
          <w:color w:val="000000"/>
          <w:sz w:val="18"/>
          <w:szCs w:val="18"/>
          <w:lang w:val="en-GB"/>
        </w:rPr>
      </w:pPr>
      <w:r w:rsidRPr="00D528EA">
        <w:rPr>
          <w:rFonts w:ascii="Arial" w:eastAsia="Arial" w:hAnsi="Arial" w:cs="Arial"/>
          <w:b/>
          <w:color w:val="000000"/>
          <w:sz w:val="18"/>
          <w:szCs w:val="18"/>
          <w:lang w:val="en-GB"/>
        </w:rPr>
        <w:t>1397 </w:t>
      </w:r>
      <w:r w:rsidRPr="00D528EA">
        <w:rPr>
          <w:rFonts w:ascii="Arial" w:eastAsia="Arial" w:hAnsi="Arial" w:cs="Arial"/>
          <w:color w:val="000000"/>
          <w:sz w:val="18"/>
          <w:szCs w:val="18"/>
          <w:lang w:val="en-GB"/>
        </w:rPr>
        <w:t>     </w:t>
      </w:r>
    </w:p>
    <w:p w14:paraId="650F328B" w14:textId="77777777" w:rsidR="00C6799B" w:rsidRPr="00D528EA" w:rsidRDefault="00C6799B" w:rsidP="006D0E47">
      <w:pPr>
        <w:pBdr>
          <w:top w:val="nil"/>
          <w:left w:val="nil"/>
          <w:bottom w:val="nil"/>
          <w:right w:val="nil"/>
          <w:between w:val="nil"/>
        </w:pBdr>
        <w:spacing w:after="0" w:line="200" w:lineRule="auto"/>
        <w:rPr>
          <w:rFonts w:ascii="Arial" w:eastAsia="Arial" w:hAnsi="Arial" w:cs="Arial"/>
          <w:color w:val="000000"/>
          <w:sz w:val="18"/>
          <w:szCs w:val="18"/>
          <w:lang w:val="en-GB"/>
        </w:rPr>
      </w:pPr>
      <w:hyperlink r:id="rId21">
        <w:r w:rsidRPr="00D528EA">
          <w:rPr>
            <w:rFonts w:ascii="Arial" w:eastAsia="Arial" w:hAnsi="Arial" w:cs="Arial"/>
            <w:color w:val="000000"/>
            <w:sz w:val="18"/>
            <w:szCs w:val="18"/>
            <w:lang w:val="en-GB"/>
          </w:rPr>
          <w:t>www.bmw.co.th</w:t>
        </w:r>
      </w:hyperlink>
      <w:r w:rsidRPr="00D528EA">
        <w:rPr>
          <w:rFonts w:ascii="Arial" w:eastAsia="Arial" w:hAnsi="Arial" w:cs="Arial"/>
          <w:color w:val="000000"/>
          <w:sz w:val="18"/>
          <w:szCs w:val="18"/>
          <w:lang w:val="en-GB"/>
        </w:rPr>
        <w:t>         </w:t>
      </w:r>
    </w:p>
    <w:p w14:paraId="1312F38A" w14:textId="77777777" w:rsidR="00C6799B" w:rsidRPr="00D528EA" w:rsidRDefault="00C6799B" w:rsidP="006D0E47">
      <w:pPr>
        <w:pBdr>
          <w:top w:val="nil"/>
          <w:left w:val="nil"/>
          <w:bottom w:val="nil"/>
          <w:right w:val="nil"/>
          <w:between w:val="nil"/>
        </w:pBdr>
        <w:spacing w:after="0" w:line="200" w:lineRule="auto"/>
        <w:rPr>
          <w:rFonts w:ascii="Arial" w:eastAsia="Arial" w:hAnsi="Arial" w:cs="Arial"/>
          <w:color w:val="000000"/>
          <w:sz w:val="18"/>
          <w:szCs w:val="18"/>
          <w:lang w:val="en-GB"/>
        </w:rPr>
      </w:pPr>
      <w:hyperlink r:id="rId22">
        <w:r w:rsidRPr="00D528EA">
          <w:rPr>
            <w:rFonts w:ascii="Arial" w:eastAsia="Arial" w:hAnsi="Arial" w:cs="Arial"/>
            <w:color w:val="000000"/>
            <w:sz w:val="18"/>
            <w:szCs w:val="18"/>
            <w:lang w:val="en-GB"/>
          </w:rPr>
          <w:t>www.mini.co.th</w:t>
        </w:r>
      </w:hyperlink>
      <w:r w:rsidRPr="00D528EA">
        <w:rPr>
          <w:rFonts w:ascii="Arial" w:eastAsia="Arial" w:hAnsi="Arial" w:cs="Arial"/>
          <w:color w:val="000000"/>
          <w:sz w:val="18"/>
          <w:szCs w:val="18"/>
          <w:lang w:val="en-GB"/>
        </w:rPr>
        <w:t xml:space="preserve">        </w:t>
      </w:r>
    </w:p>
    <w:p w14:paraId="5915B4F8" w14:textId="77777777" w:rsidR="00C6799B" w:rsidRPr="00D528EA" w:rsidRDefault="00C6799B" w:rsidP="006D0E47">
      <w:pPr>
        <w:pBdr>
          <w:top w:val="nil"/>
          <w:left w:val="nil"/>
          <w:bottom w:val="nil"/>
          <w:right w:val="nil"/>
          <w:between w:val="nil"/>
        </w:pBdr>
        <w:spacing w:after="0" w:line="200" w:lineRule="auto"/>
        <w:rPr>
          <w:rFonts w:ascii="Arial" w:eastAsia="Arial" w:hAnsi="Arial" w:cs="Arial"/>
          <w:color w:val="000000"/>
          <w:sz w:val="18"/>
          <w:szCs w:val="18"/>
          <w:lang w:val="en-GB"/>
        </w:rPr>
      </w:pPr>
      <w:hyperlink r:id="rId23">
        <w:r w:rsidRPr="00D528EA">
          <w:rPr>
            <w:rFonts w:ascii="Arial" w:eastAsia="Arial" w:hAnsi="Arial" w:cs="Arial"/>
            <w:color w:val="0000FF"/>
            <w:sz w:val="18"/>
            <w:szCs w:val="18"/>
            <w:u w:val="single"/>
            <w:lang w:val="en-GB"/>
          </w:rPr>
          <w:t>www.bmw-motorrad.co.th</w:t>
        </w:r>
      </w:hyperlink>
      <w:r w:rsidRPr="00D528EA">
        <w:rPr>
          <w:rFonts w:ascii="Arial" w:eastAsia="Arial" w:hAnsi="Arial" w:cs="Arial"/>
          <w:color w:val="000000"/>
          <w:sz w:val="18"/>
          <w:szCs w:val="18"/>
          <w:lang w:val="en-GB"/>
        </w:rPr>
        <w:t xml:space="preserve">        </w:t>
      </w:r>
    </w:p>
    <w:p w14:paraId="30CC8502" w14:textId="77777777" w:rsidR="00C6799B" w:rsidRPr="00D528EA" w:rsidRDefault="00C6799B" w:rsidP="006D0E47">
      <w:pPr>
        <w:pBdr>
          <w:top w:val="nil"/>
          <w:left w:val="nil"/>
          <w:bottom w:val="nil"/>
          <w:right w:val="nil"/>
          <w:between w:val="nil"/>
        </w:pBdr>
        <w:spacing w:after="0" w:line="200" w:lineRule="auto"/>
        <w:rPr>
          <w:rFonts w:ascii="Arial" w:eastAsia="Arial" w:hAnsi="Arial" w:cs="Arial"/>
          <w:color w:val="000000"/>
          <w:sz w:val="18"/>
          <w:szCs w:val="18"/>
          <w:lang w:val="en-GB"/>
        </w:rPr>
      </w:pPr>
      <w:r w:rsidRPr="00D528EA">
        <w:rPr>
          <w:rFonts w:ascii="Arial" w:eastAsia="Arial" w:hAnsi="Arial" w:cs="Arial"/>
          <w:color w:val="000000"/>
          <w:sz w:val="18"/>
          <w:szCs w:val="18"/>
          <w:lang w:val="en-GB"/>
        </w:rPr>
        <w:t>    </w:t>
      </w:r>
    </w:p>
    <w:p w14:paraId="31175B52" w14:textId="77777777" w:rsidR="00C6799B" w:rsidRPr="00D528EA" w:rsidRDefault="00C6799B" w:rsidP="006D0E47">
      <w:pPr>
        <w:pBdr>
          <w:top w:val="nil"/>
          <w:left w:val="nil"/>
          <w:bottom w:val="nil"/>
          <w:right w:val="nil"/>
          <w:between w:val="nil"/>
        </w:pBdr>
        <w:spacing w:after="0" w:line="200" w:lineRule="auto"/>
        <w:rPr>
          <w:rFonts w:ascii="Arial" w:eastAsia="Arial" w:hAnsi="Arial" w:cs="Arial"/>
          <w:color w:val="000000"/>
          <w:sz w:val="18"/>
          <w:szCs w:val="18"/>
          <w:lang w:val="en-GB"/>
        </w:rPr>
      </w:pPr>
      <w:r w:rsidRPr="00D528EA">
        <w:rPr>
          <w:rFonts w:ascii="Arial" w:eastAsia="Arial" w:hAnsi="Arial" w:cs="Arial"/>
          <w:b/>
          <w:color w:val="000000"/>
          <w:sz w:val="18"/>
          <w:szCs w:val="18"/>
          <w:lang w:val="en-GB"/>
        </w:rPr>
        <w:t>Media Contacts: </w:t>
      </w:r>
      <w:r w:rsidRPr="00D528EA">
        <w:rPr>
          <w:rFonts w:ascii="Arial" w:eastAsia="Arial" w:hAnsi="Arial" w:cs="Arial"/>
          <w:color w:val="000000"/>
          <w:sz w:val="18"/>
          <w:szCs w:val="18"/>
          <w:lang w:val="en-GB"/>
        </w:rPr>
        <w:t>     </w:t>
      </w:r>
    </w:p>
    <w:p w14:paraId="6817181A" w14:textId="77777777" w:rsidR="00C6799B" w:rsidRPr="00D528EA" w:rsidRDefault="00C6799B" w:rsidP="006D0E47">
      <w:pPr>
        <w:pBdr>
          <w:top w:val="nil"/>
          <w:left w:val="nil"/>
          <w:bottom w:val="nil"/>
          <w:right w:val="nil"/>
          <w:between w:val="nil"/>
        </w:pBdr>
        <w:spacing w:after="0" w:line="200" w:lineRule="auto"/>
        <w:rPr>
          <w:rFonts w:ascii="Arial" w:eastAsia="Arial" w:hAnsi="Arial" w:cs="Arial"/>
          <w:color w:val="000000"/>
          <w:sz w:val="18"/>
          <w:szCs w:val="18"/>
          <w:lang w:val="en-GB"/>
        </w:rPr>
      </w:pPr>
      <w:r w:rsidRPr="00D528EA">
        <w:rPr>
          <w:rFonts w:ascii="Arial" w:eastAsia="Arial" w:hAnsi="Arial" w:cs="Arial"/>
          <w:color w:val="000000"/>
          <w:sz w:val="18"/>
          <w:szCs w:val="18"/>
          <w:lang w:val="en-GB"/>
        </w:rPr>
        <w:t>Hill &amp; Knowlton Thailand</w:t>
      </w:r>
    </w:p>
    <w:p w14:paraId="36727243" w14:textId="4D192A9A" w:rsidR="00FE2C65" w:rsidRPr="00D528EA" w:rsidRDefault="00C6799B" w:rsidP="006D0E47">
      <w:pPr>
        <w:pBdr>
          <w:top w:val="nil"/>
          <w:left w:val="nil"/>
          <w:bottom w:val="nil"/>
          <w:right w:val="nil"/>
          <w:between w:val="nil"/>
        </w:pBdr>
        <w:spacing w:after="0" w:line="200" w:lineRule="auto"/>
        <w:rPr>
          <w:rFonts w:ascii="Arial" w:eastAsia="Arial" w:hAnsi="Arial" w:cs="Arial"/>
          <w:color w:val="000000"/>
          <w:sz w:val="18"/>
          <w:szCs w:val="18"/>
          <w:cs/>
          <w:lang w:val="en-GB"/>
        </w:rPr>
      </w:pPr>
      <w:r w:rsidRPr="00D528EA">
        <w:rPr>
          <w:rFonts w:ascii="Arial" w:eastAsia="Arial" w:hAnsi="Arial" w:cs="Arial"/>
          <w:color w:val="000000"/>
          <w:sz w:val="18"/>
          <w:szCs w:val="18"/>
          <w:lang w:val="en-GB"/>
        </w:rPr>
        <w:t>Suthatip Boonsaeng (08-7685-1695)       </w:t>
      </w:r>
      <w:r w:rsidRPr="00D528EA">
        <w:rPr>
          <w:rFonts w:ascii="Arial" w:eastAsia="Arial" w:hAnsi="Arial" w:cs="Arial"/>
          <w:color w:val="000000"/>
          <w:sz w:val="18"/>
          <w:szCs w:val="18"/>
          <w:lang w:val="en-GB"/>
        </w:rPr>
        <w:br/>
      </w:r>
      <w:hyperlink r:id="rId24" w:history="1">
        <w:r w:rsidRPr="00D528EA">
          <w:rPr>
            <w:rStyle w:val="Hyperlink"/>
            <w:rFonts w:ascii="Arial" w:eastAsiaTheme="majorEastAsia" w:hAnsi="Arial" w:cs="Arial"/>
            <w:sz w:val="18"/>
            <w:szCs w:val="18"/>
            <w:lang w:val="en-GB"/>
          </w:rPr>
          <w:t>sboonsaeng@hillandknowlton.com</w:t>
        </w:r>
      </w:hyperlink>
      <w:r w:rsidRPr="00D528EA">
        <w:rPr>
          <w:rFonts w:ascii="Arial" w:hAnsi="Arial" w:cs="Arial"/>
          <w:color w:val="000000"/>
          <w:sz w:val="18"/>
          <w:szCs w:val="18"/>
          <w:lang w:val="en-GB"/>
        </w:rPr>
        <w:t xml:space="preserve"> </w:t>
      </w:r>
    </w:p>
    <w:sectPr w:rsidR="00FE2C65" w:rsidRPr="00D528EA" w:rsidSect="005017D0">
      <w:headerReference w:type="default" r:id="rId25"/>
      <w:footerReference w:type="even" r:id="rId26"/>
      <w:footerReference w:type="default" r:id="rId27"/>
      <w:footerReference w:type="first" r:id="rId28"/>
      <w:pgSz w:w="12240" w:h="15840"/>
      <w:pgMar w:top="1985"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638AA2" w14:textId="77777777" w:rsidR="00137A87" w:rsidRDefault="00137A87" w:rsidP="005017D0">
      <w:pPr>
        <w:spacing w:after="0" w:line="240" w:lineRule="auto"/>
      </w:pPr>
      <w:r>
        <w:separator/>
      </w:r>
    </w:p>
  </w:endnote>
  <w:endnote w:type="continuationSeparator" w:id="0">
    <w:p w14:paraId="0D13057D" w14:textId="77777777" w:rsidR="00137A87" w:rsidRDefault="00137A87" w:rsidP="005017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ordia New">
    <w:panose1 w:val="020B0304020202020204"/>
    <w:charset w:val="00"/>
    <w:family w:val="swiss"/>
    <w:pitch w:val="variable"/>
    <w:sig w:usb0="81000003" w:usb1="00000000" w:usb2="00000000" w:usb3="00000000" w:csb0="00010001" w:csb1="00000000"/>
  </w:font>
  <w:font w:name="BMWTypeLight">
    <w:altName w:val="Calibri"/>
    <w:charset w:val="00"/>
    <w:family w:val="swiss"/>
    <w:pitch w:val="variable"/>
    <w:sig w:usb0="80000027" w:usb1="00000000" w:usb2="00000000" w:usb3="00000000" w:csb0="00000093"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MW Group Condensed">
    <w:altName w:val="Calibri"/>
    <w:charset w:val="00"/>
    <w:family w:val="swiss"/>
    <w:pitch w:val="variable"/>
    <w:sig w:usb0="80000027" w:usb1="00000000" w:usb2="00000000" w:usb3="00000000" w:csb0="00000093"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EB1D21" w14:textId="2ADAD361" w:rsidR="00136562" w:rsidRDefault="00136562">
    <w:pPr>
      <w:pStyle w:val="Footer"/>
    </w:pPr>
    <w:r>
      <w:rPr>
        <w:noProof/>
        <w14:ligatures w14:val="standardContextual"/>
      </w:rPr>
      <mc:AlternateContent>
        <mc:Choice Requires="wps">
          <w:drawing>
            <wp:anchor distT="0" distB="0" distL="0" distR="0" simplePos="0" relativeHeight="251662336" behindDoc="0" locked="0" layoutInCell="1" allowOverlap="1" wp14:anchorId="27EBFD57" wp14:editId="09CB4E00">
              <wp:simplePos x="635" y="635"/>
              <wp:positionH relativeFrom="page">
                <wp:align>center</wp:align>
              </wp:positionH>
              <wp:positionV relativeFrom="page">
                <wp:align>bottom</wp:align>
              </wp:positionV>
              <wp:extent cx="918210" cy="349250"/>
              <wp:effectExtent l="0" t="0" r="15240" b="0"/>
              <wp:wrapNone/>
              <wp:docPr id="263256837" name="Text Box 2"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18210" cy="349250"/>
                      </a:xfrm>
                      <a:prstGeom prst="rect">
                        <a:avLst/>
                      </a:prstGeom>
                      <a:noFill/>
                      <a:ln>
                        <a:noFill/>
                      </a:ln>
                    </wps:spPr>
                    <wps:txbx>
                      <w:txbxContent>
                        <w:p w14:paraId="1377CB86" w14:textId="75C7904B" w:rsidR="00136562" w:rsidRPr="00136562" w:rsidRDefault="00136562" w:rsidP="00136562">
                          <w:pPr>
                            <w:spacing w:after="0"/>
                            <w:rPr>
                              <w:rFonts w:ascii="BMW Group Condensed" w:eastAsia="BMW Group Condensed" w:hAnsi="BMW Group Condensed" w:cs="BMW Group Condensed"/>
                              <w:noProof/>
                              <w:color w:val="C00000"/>
                              <w:sz w:val="24"/>
                              <w:szCs w:val="24"/>
                            </w:rPr>
                          </w:pPr>
                          <w:r w:rsidRPr="00136562">
                            <w:rPr>
                              <w:rFonts w:ascii="BMW Group Condensed" w:eastAsia="BMW Group Condensed" w:hAnsi="BMW Group Condensed" w:cs="BMW Group Condensed"/>
                              <w:noProof/>
                              <w:color w:val="C00000"/>
                              <w:sz w:val="24"/>
                              <w:szCs w:val="2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7EBFD57" id="_x0000_t202" coordsize="21600,21600" o:spt="202" path="m,l,21600r21600,l21600,xe">
              <v:stroke joinstyle="miter"/>
              <v:path gradientshapeok="t" o:connecttype="rect"/>
            </v:shapetype>
            <v:shape id="Text Box 2" o:spid="_x0000_s1026" type="#_x0000_t202" alt="CONFIDENTIAL" style="position:absolute;margin-left:0;margin-top:0;width:72.3pt;height:27.5pt;z-index:25166233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" filled="f" stroked="f">
              <v:textbox style="mso-fit-shape-to-text:t" inset="0,0,0,15pt">
                <w:txbxContent>
                  <w:p w14:paraId="1377CB86" w14:textId="75C7904B" w:rsidR="00136562" w:rsidRPr="00136562" w:rsidRDefault="00136562" w:rsidP="00136562">
                    <w:pPr>
                      <w:spacing w:after="0"/>
                      <w:rPr>
                        <w:rFonts w:ascii="BMW Group Condensed" w:eastAsia="BMW Group Condensed" w:hAnsi="BMW Group Condensed" w:cs="BMW Group Condensed"/>
                        <w:noProof/>
                        <w:color w:val="C00000"/>
                        <w:sz w:val="24"/>
                        <w:szCs w:val="24"/>
                      </w:rPr>
                    </w:pPr>
                    <w:r w:rsidRPr="00136562">
                      <w:rPr>
                        <w:rFonts w:ascii="BMW Group Condensed" w:eastAsia="BMW Group Condensed" w:hAnsi="BMW Group Condensed" w:cs="BMW Group Condensed"/>
                        <w:noProof/>
                        <w:color w:val="C00000"/>
                        <w:sz w:val="24"/>
                        <w:szCs w:val="24"/>
                      </w:rPr>
                      <w:t>CONFIDENTIAL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2049276"/>
      <w:docPartObj>
        <w:docPartGallery w:val="Page Numbers (Bottom of Page)"/>
        <w:docPartUnique/>
      </w:docPartObj>
    </w:sdtPr>
    <w:sdtEndPr>
      <w:rPr>
        <w:noProof/>
        <w:sz w:val="18"/>
        <w:szCs w:val="18"/>
      </w:rPr>
    </w:sdtEndPr>
    <w:sdtContent>
      <w:p w14:paraId="3A452820" w14:textId="65335899" w:rsidR="006D0E47" w:rsidRPr="006D0E47" w:rsidRDefault="006D0E47">
        <w:pPr>
          <w:pStyle w:val="Footer"/>
          <w:jc w:val="right"/>
          <w:rPr>
            <w:sz w:val="18"/>
            <w:szCs w:val="18"/>
          </w:rPr>
        </w:pPr>
        <w:r w:rsidRPr="006D0E47">
          <w:rPr>
            <w:sz w:val="18"/>
            <w:szCs w:val="18"/>
          </w:rPr>
          <w:fldChar w:fldCharType="begin"/>
        </w:r>
        <w:r w:rsidRPr="006D0E47">
          <w:rPr>
            <w:sz w:val="18"/>
            <w:szCs w:val="18"/>
          </w:rPr>
          <w:instrText xml:space="preserve"> PAGE   \* MERGEFORMAT </w:instrText>
        </w:r>
        <w:r w:rsidRPr="006D0E47">
          <w:rPr>
            <w:sz w:val="18"/>
            <w:szCs w:val="18"/>
          </w:rPr>
          <w:fldChar w:fldCharType="separate"/>
        </w:r>
        <w:r w:rsidRPr="006D0E47">
          <w:rPr>
            <w:noProof/>
            <w:sz w:val="18"/>
            <w:szCs w:val="18"/>
          </w:rPr>
          <w:t>2</w:t>
        </w:r>
        <w:r w:rsidRPr="006D0E47">
          <w:rPr>
            <w:noProof/>
            <w:sz w:val="18"/>
            <w:szCs w:val="18"/>
          </w:rPr>
          <w:fldChar w:fldCharType="end"/>
        </w:r>
      </w:p>
    </w:sdtContent>
  </w:sdt>
  <w:p w14:paraId="6666ED14" w14:textId="50AFDC9C" w:rsidR="00136562" w:rsidRDefault="001365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96D4A" w14:textId="635F6483" w:rsidR="00136562" w:rsidRDefault="00136562">
    <w:pPr>
      <w:pStyle w:val="Footer"/>
    </w:pPr>
    <w:r>
      <w:rPr>
        <w:noProof/>
        <w14:ligatures w14:val="standardContextual"/>
      </w:rPr>
      <mc:AlternateContent>
        <mc:Choice Requires="wps">
          <w:drawing>
            <wp:anchor distT="0" distB="0" distL="0" distR="0" simplePos="0" relativeHeight="251661312" behindDoc="0" locked="0" layoutInCell="1" allowOverlap="1" wp14:anchorId="5D9FDA4B" wp14:editId="62D76795">
              <wp:simplePos x="635" y="635"/>
              <wp:positionH relativeFrom="page">
                <wp:align>center</wp:align>
              </wp:positionH>
              <wp:positionV relativeFrom="page">
                <wp:align>bottom</wp:align>
              </wp:positionV>
              <wp:extent cx="918210" cy="349250"/>
              <wp:effectExtent l="0" t="0" r="15240" b="0"/>
              <wp:wrapNone/>
              <wp:docPr id="297619554" name="Text Box 1"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18210" cy="349250"/>
                      </a:xfrm>
                      <a:prstGeom prst="rect">
                        <a:avLst/>
                      </a:prstGeom>
                      <a:noFill/>
                      <a:ln>
                        <a:noFill/>
                      </a:ln>
                    </wps:spPr>
                    <wps:txbx>
                      <w:txbxContent>
                        <w:p w14:paraId="6A52EF6B" w14:textId="0AB7D509" w:rsidR="00136562" w:rsidRPr="00136562" w:rsidRDefault="00136562" w:rsidP="00136562">
                          <w:pPr>
                            <w:spacing w:after="0"/>
                            <w:rPr>
                              <w:rFonts w:ascii="BMW Group Condensed" w:eastAsia="BMW Group Condensed" w:hAnsi="BMW Group Condensed" w:cs="BMW Group Condensed"/>
                              <w:noProof/>
                              <w:color w:val="C00000"/>
                              <w:sz w:val="24"/>
                              <w:szCs w:val="24"/>
                            </w:rPr>
                          </w:pPr>
                          <w:r w:rsidRPr="00136562">
                            <w:rPr>
                              <w:rFonts w:ascii="BMW Group Condensed" w:eastAsia="BMW Group Condensed" w:hAnsi="BMW Group Condensed" w:cs="BMW Group Condensed"/>
                              <w:noProof/>
                              <w:color w:val="C00000"/>
                              <w:sz w:val="24"/>
                              <w:szCs w:val="2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D9FDA4B" id="_x0000_t202" coordsize="21600,21600" o:spt="202" path="m,l,21600r21600,l21600,xe">
              <v:stroke joinstyle="miter"/>
              <v:path gradientshapeok="t" o:connecttype="rect"/>
            </v:shapetype>
            <v:shape id="Text Box 1" o:spid="_x0000_s1027" type="#_x0000_t202" alt="CONFIDENTIAL" style="position:absolute;margin-left:0;margin-top:0;width:72.3pt;height:27.5pt;z-index:25166131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" filled="f" stroked="f">
              <v:textbox style="mso-fit-shape-to-text:t" inset="0,0,0,15pt">
                <w:txbxContent>
                  <w:p w14:paraId="6A52EF6B" w14:textId="0AB7D509" w:rsidR="00136562" w:rsidRPr="00136562" w:rsidRDefault="00136562" w:rsidP="00136562">
                    <w:pPr>
                      <w:spacing w:after="0"/>
                      <w:rPr>
                        <w:rFonts w:ascii="BMW Group Condensed" w:eastAsia="BMW Group Condensed" w:hAnsi="BMW Group Condensed" w:cs="BMW Group Condensed"/>
                        <w:noProof/>
                        <w:color w:val="C00000"/>
                        <w:sz w:val="24"/>
                        <w:szCs w:val="24"/>
                      </w:rPr>
                    </w:pPr>
                    <w:r w:rsidRPr="00136562">
                      <w:rPr>
                        <w:rFonts w:ascii="BMW Group Condensed" w:eastAsia="BMW Group Condensed" w:hAnsi="BMW Group Condensed" w:cs="BMW Group Condensed"/>
                        <w:noProof/>
                        <w:color w:val="C00000"/>
                        <w:sz w:val="24"/>
                        <w:szCs w:val="24"/>
                      </w:rPr>
                      <w:t>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2A2210" w14:textId="77777777" w:rsidR="00137A87" w:rsidRDefault="00137A87" w:rsidP="005017D0">
      <w:pPr>
        <w:spacing w:after="0" w:line="240" w:lineRule="auto"/>
      </w:pPr>
      <w:r>
        <w:separator/>
      </w:r>
    </w:p>
  </w:footnote>
  <w:footnote w:type="continuationSeparator" w:id="0">
    <w:p w14:paraId="08B690B5" w14:textId="77777777" w:rsidR="00137A87" w:rsidRDefault="00137A87" w:rsidP="005017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8FD1CA" w14:textId="77777777" w:rsidR="005017D0" w:rsidRDefault="005017D0" w:rsidP="005017D0">
    <w:pPr>
      <w:pStyle w:val="Header"/>
      <w:jc w:val="right"/>
      <w:rPr>
        <w:cs/>
      </w:rPr>
    </w:pPr>
    <w:r>
      <w:rPr>
        <w:noProof/>
      </w:rPr>
      <w:drawing>
        <wp:anchor distT="0" distB="0" distL="114300" distR="114300" simplePos="0" relativeHeight="251659264" behindDoc="0" locked="0" layoutInCell="1" allowOverlap="1" wp14:anchorId="66700C85" wp14:editId="739D37DC">
          <wp:simplePos x="0" y="0"/>
          <wp:positionH relativeFrom="margin">
            <wp:posOffset>-65405</wp:posOffset>
          </wp:positionH>
          <wp:positionV relativeFrom="paragraph">
            <wp:posOffset>-83820</wp:posOffset>
          </wp:positionV>
          <wp:extent cx="890905" cy="716280"/>
          <wp:effectExtent l="0" t="0" r="4445" b="7620"/>
          <wp:wrapThrough wrapText="bothSides">
            <wp:wrapPolygon edited="0">
              <wp:start x="0" y="0"/>
              <wp:lineTo x="0" y="21255"/>
              <wp:lineTo x="21246" y="21255"/>
              <wp:lineTo x="21246" y="0"/>
              <wp:lineTo x="0" y="0"/>
            </wp:wrapPolygon>
          </wp:wrapThrough>
          <wp:docPr id="262347907" name="Picture 262347907"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Logo, company name&#10;&#10;Description automatically generated"/>
                  <pic:cNvPicPr>
                    <a:picLocks noChangeAspect="1" noChangeArrowheads="1"/>
                  </pic:cNvPicPr>
                </pic:nvPicPr>
                <pic:blipFill rotWithShape="1">
                  <a:blip r:embed="rId1" r:link="rId2">
                    <a:extLst>
                      <a:ext uri="{28A0092B-C50C-407E-A947-70E740481C1C}">
                        <a14:useLocalDpi xmlns:a14="http://schemas.microsoft.com/office/drawing/2010/main" val="0"/>
                      </a:ext>
                    </a:extLst>
                  </a:blip>
                  <a:srcRect l="10746" t="5730" r="13300" b="7420"/>
                  <a:stretch/>
                </pic:blipFill>
                <pic:spPr bwMode="auto">
                  <a:xfrm>
                    <a:off x="0" y="0"/>
                    <a:ext cx="890905" cy="7162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81465">
      <w:rPr>
        <w:noProof/>
      </w:rPr>
      <w:drawing>
        <wp:anchor distT="0" distB="0" distL="114300" distR="114300" simplePos="0" relativeHeight="251660288" behindDoc="0" locked="0" layoutInCell="1" allowOverlap="1" wp14:anchorId="7174E230" wp14:editId="2C16419A">
          <wp:simplePos x="0" y="0"/>
          <wp:positionH relativeFrom="margin">
            <wp:align>right</wp:align>
          </wp:positionH>
          <wp:positionV relativeFrom="paragraph">
            <wp:posOffset>13893</wp:posOffset>
          </wp:positionV>
          <wp:extent cx="1409700" cy="487045"/>
          <wp:effectExtent l="0" t="0" r="0" b="8255"/>
          <wp:wrapSquare wrapText="bothSides"/>
          <wp:docPr id="297412516" name="Picture 29741251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Logo&#10;&#10;Description automatically generated"/>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409700" cy="4870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cs"/>
        <w:noProof/>
        <w:cs/>
      </w:rPr>
      <w:t xml:space="preserve">                                                                                                                         </w:t>
    </w:r>
  </w:p>
  <w:p w14:paraId="4AE10AB1" w14:textId="77777777" w:rsidR="005017D0" w:rsidRPr="005017D0" w:rsidRDefault="005017D0" w:rsidP="005017D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A791D34"/>
    <w:multiLevelType w:val="multilevel"/>
    <w:tmpl w:val="FCBA1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3E131C3F"/>
    <w:multiLevelType w:val="hybridMultilevel"/>
    <w:tmpl w:val="C8145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69FF3302"/>
    <w:multiLevelType w:val="multilevel"/>
    <w:tmpl w:val="34CCE2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44059812">
    <w:abstractNumId w:val="1"/>
  </w:num>
  <w:num w:numId="2" w16cid:durableId="232349441">
    <w:abstractNumId w:val="0"/>
  </w:num>
  <w:num w:numId="3" w16cid:durableId="120645447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17D0"/>
    <w:rsid w:val="000029D3"/>
    <w:rsid w:val="00003877"/>
    <w:rsid w:val="00014EDB"/>
    <w:rsid w:val="000162B9"/>
    <w:rsid w:val="000225E1"/>
    <w:rsid w:val="000278D5"/>
    <w:rsid w:val="00034886"/>
    <w:rsid w:val="000469A8"/>
    <w:rsid w:val="00060F16"/>
    <w:rsid w:val="00061756"/>
    <w:rsid w:val="00061A42"/>
    <w:rsid w:val="0007290D"/>
    <w:rsid w:val="000754A5"/>
    <w:rsid w:val="00075B9E"/>
    <w:rsid w:val="000764C1"/>
    <w:rsid w:val="000817CD"/>
    <w:rsid w:val="00083985"/>
    <w:rsid w:val="00083AC4"/>
    <w:rsid w:val="0008559E"/>
    <w:rsid w:val="000862AA"/>
    <w:rsid w:val="000939C5"/>
    <w:rsid w:val="000A2499"/>
    <w:rsid w:val="000A2F28"/>
    <w:rsid w:val="000A7CD5"/>
    <w:rsid w:val="000B1C1E"/>
    <w:rsid w:val="000B4849"/>
    <w:rsid w:val="000B65E7"/>
    <w:rsid w:val="000C101C"/>
    <w:rsid w:val="000C58DA"/>
    <w:rsid w:val="000C762D"/>
    <w:rsid w:val="000D37C3"/>
    <w:rsid w:val="000D6F0A"/>
    <w:rsid w:val="000F6125"/>
    <w:rsid w:val="00100A51"/>
    <w:rsid w:val="0010124C"/>
    <w:rsid w:val="0010377A"/>
    <w:rsid w:val="001041A6"/>
    <w:rsid w:val="001152C8"/>
    <w:rsid w:val="00122A0D"/>
    <w:rsid w:val="00132A2B"/>
    <w:rsid w:val="00136562"/>
    <w:rsid w:val="00137A87"/>
    <w:rsid w:val="00144CB9"/>
    <w:rsid w:val="00144E21"/>
    <w:rsid w:val="00146AAC"/>
    <w:rsid w:val="001473F2"/>
    <w:rsid w:val="00162764"/>
    <w:rsid w:val="001649B0"/>
    <w:rsid w:val="00180262"/>
    <w:rsid w:val="00195C1E"/>
    <w:rsid w:val="001A2140"/>
    <w:rsid w:val="001A3B24"/>
    <w:rsid w:val="001A70EC"/>
    <w:rsid w:val="001B7A48"/>
    <w:rsid w:val="001C5BE9"/>
    <w:rsid w:val="001E6111"/>
    <w:rsid w:val="001F08A8"/>
    <w:rsid w:val="001F2D9A"/>
    <w:rsid w:val="001F4B62"/>
    <w:rsid w:val="001F6652"/>
    <w:rsid w:val="001F7F53"/>
    <w:rsid w:val="00203016"/>
    <w:rsid w:val="002033AF"/>
    <w:rsid w:val="002104F8"/>
    <w:rsid w:val="00210E05"/>
    <w:rsid w:val="002149C3"/>
    <w:rsid w:val="00220FA3"/>
    <w:rsid w:val="00221250"/>
    <w:rsid w:val="002246B0"/>
    <w:rsid w:val="00226981"/>
    <w:rsid w:val="00233925"/>
    <w:rsid w:val="00233DE2"/>
    <w:rsid w:val="0023703D"/>
    <w:rsid w:val="00241098"/>
    <w:rsid w:val="00243229"/>
    <w:rsid w:val="00243392"/>
    <w:rsid w:val="0024623B"/>
    <w:rsid w:val="002557AF"/>
    <w:rsid w:val="002647F8"/>
    <w:rsid w:val="0026489F"/>
    <w:rsid w:val="00273324"/>
    <w:rsid w:val="00282AEC"/>
    <w:rsid w:val="00287F0F"/>
    <w:rsid w:val="00291742"/>
    <w:rsid w:val="00291934"/>
    <w:rsid w:val="0029270A"/>
    <w:rsid w:val="0029420C"/>
    <w:rsid w:val="0029444F"/>
    <w:rsid w:val="002945F9"/>
    <w:rsid w:val="00294940"/>
    <w:rsid w:val="002956D8"/>
    <w:rsid w:val="002965E9"/>
    <w:rsid w:val="002A208C"/>
    <w:rsid w:val="002A3B22"/>
    <w:rsid w:val="002A3BB2"/>
    <w:rsid w:val="002A4591"/>
    <w:rsid w:val="002A6D1F"/>
    <w:rsid w:val="002B0C50"/>
    <w:rsid w:val="002B2785"/>
    <w:rsid w:val="002B7B7A"/>
    <w:rsid w:val="002C497E"/>
    <w:rsid w:val="002D54D6"/>
    <w:rsid w:val="002F124F"/>
    <w:rsid w:val="002F63F7"/>
    <w:rsid w:val="00302988"/>
    <w:rsid w:val="003052A5"/>
    <w:rsid w:val="00306B81"/>
    <w:rsid w:val="00314108"/>
    <w:rsid w:val="00314866"/>
    <w:rsid w:val="0031586C"/>
    <w:rsid w:val="00320169"/>
    <w:rsid w:val="0032205A"/>
    <w:rsid w:val="003266CF"/>
    <w:rsid w:val="00327F11"/>
    <w:rsid w:val="00332C3E"/>
    <w:rsid w:val="00337A4F"/>
    <w:rsid w:val="00342FED"/>
    <w:rsid w:val="003449B8"/>
    <w:rsid w:val="00346EC5"/>
    <w:rsid w:val="003573ED"/>
    <w:rsid w:val="00357975"/>
    <w:rsid w:val="00362287"/>
    <w:rsid w:val="00362AC0"/>
    <w:rsid w:val="00365549"/>
    <w:rsid w:val="00365850"/>
    <w:rsid w:val="003716CC"/>
    <w:rsid w:val="00371A6B"/>
    <w:rsid w:val="00380229"/>
    <w:rsid w:val="0038406D"/>
    <w:rsid w:val="0038769E"/>
    <w:rsid w:val="00390047"/>
    <w:rsid w:val="00390CAB"/>
    <w:rsid w:val="00393495"/>
    <w:rsid w:val="00393CDB"/>
    <w:rsid w:val="00396B32"/>
    <w:rsid w:val="003A0A4F"/>
    <w:rsid w:val="003A6157"/>
    <w:rsid w:val="003B4B76"/>
    <w:rsid w:val="003B6E6A"/>
    <w:rsid w:val="003C2805"/>
    <w:rsid w:val="003C4CDA"/>
    <w:rsid w:val="003D10FD"/>
    <w:rsid w:val="003D7D52"/>
    <w:rsid w:val="003E2C39"/>
    <w:rsid w:val="003E2D7D"/>
    <w:rsid w:val="003E2E43"/>
    <w:rsid w:val="003E66AB"/>
    <w:rsid w:val="003F3ACE"/>
    <w:rsid w:val="003F406C"/>
    <w:rsid w:val="004001D0"/>
    <w:rsid w:val="00406CB7"/>
    <w:rsid w:val="00410F67"/>
    <w:rsid w:val="004146ED"/>
    <w:rsid w:val="00415E97"/>
    <w:rsid w:val="0042322F"/>
    <w:rsid w:val="0042563E"/>
    <w:rsid w:val="00425FF7"/>
    <w:rsid w:val="0043216C"/>
    <w:rsid w:val="0044643C"/>
    <w:rsid w:val="00457DB1"/>
    <w:rsid w:val="00466907"/>
    <w:rsid w:val="00470F9C"/>
    <w:rsid w:val="004712D5"/>
    <w:rsid w:val="004740A2"/>
    <w:rsid w:val="0048038C"/>
    <w:rsid w:val="004865FC"/>
    <w:rsid w:val="00490CC7"/>
    <w:rsid w:val="00491F75"/>
    <w:rsid w:val="004A08CD"/>
    <w:rsid w:val="004A1A03"/>
    <w:rsid w:val="004B0AC6"/>
    <w:rsid w:val="004B13C4"/>
    <w:rsid w:val="004B52B4"/>
    <w:rsid w:val="004B59EA"/>
    <w:rsid w:val="004B6943"/>
    <w:rsid w:val="004B7A62"/>
    <w:rsid w:val="004C3C49"/>
    <w:rsid w:val="004C67E9"/>
    <w:rsid w:val="004D19B8"/>
    <w:rsid w:val="004D2BCC"/>
    <w:rsid w:val="004D42D5"/>
    <w:rsid w:val="004D69F7"/>
    <w:rsid w:val="004E44B2"/>
    <w:rsid w:val="004E77B6"/>
    <w:rsid w:val="005017D0"/>
    <w:rsid w:val="00506CED"/>
    <w:rsid w:val="005149DE"/>
    <w:rsid w:val="00522398"/>
    <w:rsid w:val="00524066"/>
    <w:rsid w:val="00524776"/>
    <w:rsid w:val="00525E56"/>
    <w:rsid w:val="00527383"/>
    <w:rsid w:val="005273AC"/>
    <w:rsid w:val="005326B0"/>
    <w:rsid w:val="0053395B"/>
    <w:rsid w:val="00534F34"/>
    <w:rsid w:val="00542BA8"/>
    <w:rsid w:val="005443B4"/>
    <w:rsid w:val="00550D9A"/>
    <w:rsid w:val="0055481B"/>
    <w:rsid w:val="00560BC6"/>
    <w:rsid w:val="0057133C"/>
    <w:rsid w:val="00572901"/>
    <w:rsid w:val="00573D47"/>
    <w:rsid w:val="00574B9B"/>
    <w:rsid w:val="005819B9"/>
    <w:rsid w:val="00583159"/>
    <w:rsid w:val="00597A05"/>
    <w:rsid w:val="005A4957"/>
    <w:rsid w:val="005A611C"/>
    <w:rsid w:val="005B19DB"/>
    <w:rsid w:val="005C2491"/>
    <w:rsid w:val="005E51B0"/>
    <w:rsid w:val="005F0D53"/>
    <w:rsid w:val="005F3DD6"/>
    <w:rsid w:val="005F406D"/>
    <w:rsid w:val="00600061"/>
    <w:rsid w:val="00603A54"/>
    <w:rsid w:val="00612CD9"/>
    <w:rsid w:val="00614C5D"/>
    <w:rsid w:val="006205C8"/>
    <w:rsid w:val="00620BA3"/>
    <w:rsid w:val="00623A5F"/>
    <w:rsid w:val="00626559"/>
    <w:rsid w:val="006274D0"/>
    <w:rsid w:val="006355EC"/>
    <w:rsid w:val="00641049"/>
    <w:rsid w:val="006471A6"/>
    <w:rsid w:val="006509EB"/>
    <w:rsid w:val="00655578"/>
    <w:rsid w:val="006563E6"/>
    <w:rsid w:val="006614CA"/>
    <w:rsid w:val="00661BC2"/>
    <w:rsid w:val="006673DF"/>
    <w:rsid w:val="00670F36"/>
    <w:rsid w:val="006719EF"/>
    <w:rsid w:val="0067227B"/>
    <w:rsid w:val="00673509"/>
    <w:rsid w:val="006746EC"/>
    <w:rsid w:val="00677953"/>
    <w:rsid w:val="0068138B"/>
    <w:rsid w:val="00683E82"/>
    <w:rsid w:val="0069080B"/>
    <w:rsid w:val="00690BF9"/>
    <w:rsid w:val="006A4C01"/>
    <w:rsid w:val="006A5771"/>
    <w:rsid w:val="006A74F7"/>
    <w:rsid w:val="006B2480"/>
    <w:rsid w:val="006B3E6F"/>
    <w:rsid w:val="006C1269"/>
    <w:rsid w:val="006C2852"/>
    <w:rsid w:val="006C338D"/>
    <w:rsid w:val="006C44F6"/>
    <w:rsid w:val="006C5384"/>
    <w:rsid w:val="006D0E47"/>
    <w:rsid w:val="006D32AB"/>
    <w:rsid w:val="006D3DBE"/>
    <w:rsid w:val="006E22C7"/>
    <w:rsid w:val="006F07F4"/>
    <w:rsid w:val="006F26FE"/>
    <w:rsid w:val="006F298B"/>
    <w:rsid w:val="006F6210"/>
    <w:rsid w:val="006F658D"/>
    <w:rsid w:val="00700CBA"/>
    <w:rsid w:val="00700E3A"/>
    <w:rsid w:val="007060A1"/>
    <w:rsid w:val="007129CE"/>
    <w:rsid w:val="00712FAB"/>
    <w:rsid w:val="007148E9"/>
    <w:rsid w:val="00716B0F"/>
    <w:rsid w:val="00717EC8"/>
    <w:rsid w:val="007224D6"/>
    <w:rsid w:val="007230B6"/>
    <w:rsid w:val="00725C7C"/>
    <w:rsid w:val="00726965"/>
    <w:rsid w:val="007359B8"/>
    <w:rsid w:val="00736FF7"/>
    <w:rsid w:val="00743936"/>
    <w:rsid w:val="00754288"/>
    <w:rsid w:val="0075795E"/>
    <w:rsid w:val="0076253D"/>
    <w:rsid w:val="00762A45"/>
    <w:rsid w:val="007651F3"/>
    <w:rsid w:val="00772651"/>
    <w:rsid w:val="00775ED0"/>
    <w:rsid w:val="007765F6"/>
    <w:rsid w:val="00782FB8"/>
    <w:rsid w:val="007A3368"/>
    <w:rsid w:val="007A6981"/>
    <w:rsid w:val="007B446E"/>
    <w:rsid w:val="007B5BA9"/>
    <w:rsid w:val="007B64B3"/>
    <w:rsid w:val="007C2727"/>
    <w:rsid w:val="007C472B"/>
    <w:rsid w:val="007D490F"/>
    <w:rsid w:val="007D7DD3"/>
    <w:rsid w:val="007E30D4"/>
    <w:rsid w:val="007E32A8"/>
    <w:rsid w:val="007E73D7"/>
    <w:rsid w:val="00806A87"/>
    <w:rsid w:val="008105E2"/>
    <w:rsid w:val="0081393D"/>
    <w:rsid w:val="00815AD4"/>
    <w:rsid w:val="00824559"/>
    <w:rsid w:val="008245A2"/>
    <w:rsid w:val="00830453"/>
    <w:rsid w:val="008320A9"/>
    <w:rsid w:val="00832693"/>
    <w:rsid w:val="00832B40"/>
    <w:rsid w:val="00833456"/>
    <w:rsid w:val="00835850"/>
    <w:rsid w:val="00854F84"/>
    <w:rsid w:val="00861A89"/>
    <w:rsid w:val="008729DF"/>
    <w:rsid w:val="00873F65"/>
    <w:rsid w:val="00885175"/>
    <w:rsid w:val="0089296D"/>
    <w:rsid w:val="008A1CE8"/>
    <w:rsid w:val="008B49B3"/>
    <w:rsid w:val="008B57F9"/>
    <w:rsid w:val="008B6CD9"/>
    <w:rsid w:val="008D0763"/>
    <w:rsid w:val="008D180D"/>
    <w:rsid w:val="008D609B"/>
    <w:rsid w:val="008D7C63"/>
    <w:rsid w:val="008E00EA"/>
    <w:rsid w:val="008E7EE4"/>
    <w:rsid w:val="008F1047"/>
    <w:rsid w:val="008F5443"/>
    <w:rsid w:val="008F7AD5"/>
    <w:rsid w:val="00901A39"/>
    <w:rsid w:val="00913F49"/>
    <w:rsid w:val="00914998"/>
    <w:rsid w:val="009156EB"/>
    <w:rsid w:val="00923373"/>
    <w:rsid w:val="00924F5B"/>
    <w:rsid w:val="00930130"/>
    <w:rsid w:val="009370EE"/>
    <w:rsid w:val="009405B3"/>
    <w:rsid w:val="0094202F"/>
    <w:rsid w:val="00954040"/>
    <w:rsid w:val="00957EBD"/>
    <w:rsid w:val="00960940"/>
    <w:rsid w:val="00964CBE"/>
    <w:rsid w:val="00973F61"/>
    <w:rsid w:val="009776F2"/>
    <w:rsid w:val="00980BFE"/>
    <w:rsid w:val="009A1200"/>
    <w:rsid w:val="009A58C8"/>
    <w:rsid w:val="009B5A67"/>
    <w:rsid w:val="009B7555"/>
    <w:rsid w:val="009C4904"/>
    <w:rsid w:val="009D61E2"/>
    <w:rsid w:val="009E1092"/>
    <w:rsid w:val="009E26E5"/>
    <w:rsid w:val="009E2BE0"/>
    <w:rsid w:val="009E3F2D"/>
    <w:rsid w:val="009E4D44"/>
    <w:rsid w:val="009E6F8A"/>
    <w:rsid w:val="009E7A9D"/>
    <w:rsid w:val="009F014C"/>
    <w:rsid w:val="009F597E"/>
    <w:rsid w:val="00A0681A"/>
    <w:rsid w:val="00A07090"/>
    <w:rsid w:val="00A12A8E"/>
    <w:rsid w:val="00A14C8F"/>
    <w:rsid w:val="00A332EE"/>
    <w:rsid w:val="00A43117"/>
    <w:rsid w:val="00A466D4"/>
    <w:rsid w:val="00A51ED4"/>
    <w:rsid w:val="00A64295"/>
    <w:rsid w:val="00A64AC6"/>
    <w:rsid w:val="00A669D2"/>
    <w:rsid w:val="00A66A35"/>
    <w:rsid w:val="00A750ED"/>
    <w:rsid w:val="00A80095"/>
    <w:rsid w:val="00A80111"/>
    <w:rsid w:val="00A820B7"/>
    <w:rsid w:val="00A86DE8"/>
    <w:rsid w:val="00A8743D"/>
    <w:rsid w:val="00A92BEE"/>
    <w:rsid w:val="00A9474F"/>
    <w:rsid w:val="00AA286B"/>
    <w:rsid w:val="00AA7618"/>
    <w:rsid w:val="00AD3BF2"/>
    <w:rsid w:val="00AE533A"/>
    <w:rsid w:val="00AE70F0"/>
    <w:rsid w:val="00AF111A"/>
    <w:rsid w:val="00AF299D"/>
    <w:rsid w:val="00B00A14"/>
    <w:rsid w:val="00B015D6"/>
    <w:rsid w:val="00B02326"/>
    <w:rsid w:val="00B05798"/>
    <w:rsid w:val="00B12F8E"/>
    <w:rsid w:val="00B13090"/>
    <w:rsid w:val="00B13FC6"/>
    <w:rsid w:val="00B30ED7"/>
    <w:rsid w:val="00B34E16"/>
    <w:rsid w:val="00B440D6"/>
    <w:rsid w:val="00B4423F"/>
    <w:rsid w:val="00B4542A"/>
    <w:rsid w:val="00B471C5"/>
    <w:rsid w:val="00B513F4"/>
    <w:rsid w:val="00B56491"/>
    <w:rsid w:val="00B57212"/>
    <w:rsid w:val="00B71735"/>
    <w:rsid w:val="00B82C15"/>
    <w:rsid w:val="00B847E7"/>
    <w:rsid w:val="00B8767C"/>
    <w:rsid w:val="00B94FAA"/>
    <w:rsid w:val="00B95AA9"/>
    <w:rsid w:val="00BA1B9C"/>
    <w:rsid w:val="00BA2EA9"/>
    <w:rsid w:val="00BA39F4"/>
    <w:rsid w:val="00BB02F5"/>
    <w:rsid w:val="00BB1C42"/>
    <w:rsid w:val="00BD1E8F"/>
    <w:rsid w:val="00BD38AC"/>
    <w:rsid w:val="00BD43A3"/>
    <w:rsid w:val="00BE0B5E"/>
    <w:rsid w:val="00BE0DA8"/>
    <w:rsid w:val="00BE3915"/>
    <w:rsid w:val="00BF1A88"/>
    <w:rsid w:val="00BF1B2D"/>
    <w:rsid w:val="00BF22C7"/>
    <w:rsid w:val="00BF2BCB"/>
    <w:rsid w:val="00C01CBC"/>
    <w:rsid w:val="00C02296"/>
    <w:rsid w:val="00C02E2A"/>
    <w:rsid w:val="00C103CC"/>
    <w:rsid w:val="00C10974"/>
    <w:rsid w:val="00C1596F"/>
    <w:rsid w:val="00C16111"/>
    <w:rsid w:val="00C22A51"/>
    <w:rsid w:val="00C2493C"/>
    <w:rsid w:val="00C2585D"/>
    <w:rsid w:val="00C278DD"/>
    <w:rsid w:val="00C30C8B"/>
    <w:rsid w:val="00C45198"/>
    <w:rsid w:val="00C47B8B"/>
    <w:rsid w:val="00C555E9"/>
    <w:rsid w:val="00C55C1F"/>
    <w:rsid w:val="00C60E23"/>
    <w:rsid w:val="00C63E62"/>
    <w:rsid w:val="00C64D1E"/>
    <w:rsid w:val="00C6799B"/>
    <w:rsid w:val="00C7056B"/>
    <w:rsid w:val="00C72255"/>
    <w:rsid w:val="00C72AD0"/>
    <w:rsid w:val="00C74028"/>
    <w:rsid w:val="00C74D2A"/>
    <w:rsid w:val="00C806B0"/>
    <w:rsid w:val="00C86229"/>
    <w:rsid w:val="00C96630"/>
    <w:rsid w:val="00C97A24"/>
    <w:rsid w:val="00CA2809"/>
    <w:rsid w:val="00CA49B4"/>
    <w:rsid w:val="00CA69B3"/>
    <w:rsid w:val="00CA7F86"/>
    <w:rsid w:val="00CB0E42"/>
    <w:rsid w:val="00CB5BA1"/>
    <w:rsid w:val="00CD2386"/>
    <w:rsid w:val="00CD38FA"/>
    <w:rsid w:val="00CD4766"/>
    <w:rsid w:val="00CD7E49"/>
    <w:rsid w:val="00CE7A3C"/>
    <w:rsid w:val="00CF6626"/>
    <w:rsid w:val="00D01E24"/>
    <w:rsid w:val="00D05C1C"/>
    <w:rsid w:val="00D15E4D"/>
    <w:rsid w:val="00D17B17"/>
    <w:rsid w:val="00D20512"/>
    <w:rsid w:val="00D21216"/>
    <w:rsid w:val="00D22082"/>
    <w:rsid w:val="00D23B86"/>
    <w:rsid w:val="00D357E4"/>
    <w:rsid w:val="00D414F4"/>
    <w:rsid w:val="00D4531C"/>
    <w:rsid w:val="00D528EA"/>
    <w:rsid w:val="00D52F14"/>
    <w:rsid w:val="00D62E80"/>
    <w:rsid w:val="00D63BC6"/>
    <w:rsid w:val="00D7369B"/>
    <w:rsid w:val="00D805AC"/>
    <w:rsid w:val="00D861EA"/>
    <w:rsid w:val="00D90A0F"/>
    <w:rsid w:val="00D91A3C"/>
    <w:rsid w:val="00D96C89"/>
    <w:rsid w:val="00D97D4D"/>
    <w:rsid w:val="00DA5E4E"/>
    <w:rsid w:val="00DA6B12"/>
    <w:rsid w:val="00DC0873"/>
    <w:rsid w:val="00DC662A"/>
    <w:rsid w:val="00DC7CD3"/>
    <w:rsid w:val="00DD067D"/>
    <w:rsid w:val="00DD4423"/>
    <w:rsid w:val="00DD5C39"/>
    <w:rsid w:val="00DD780D"/>
    <w:rsid w:val="00DE07A0"/>
    <w:rsid w:val="00DE38B5"/>
    <w:rsid w:val="00DF1B12"/>
    <w:rsid w:val="00DF6C88"/>
    <w:rsid w:val="00DF6F2F"/>
    <w:rsid w:val="00DF709E"/>
    <w:rsid w:val="00E03B21"/>
    <w:rsid w:val="00E07F35"/>
    <w:rsid w:val="00E1094F"/>
    <w:rsid w:val="00E11268"/>
    <w:rsid w:val="00E13460"/>
    <w:rsid w:val="00E13663"/>
    <w:rsid w:val="00E22DFE"/>
    <w:rsid w:val="00E26005"/>
    <w:rsid w:val="00E33F80"/>
    <w:rsid w:val="00E379C8"/>
    <w:rsid w:val="00E42D5E"/>
    <w:rsid w:val="00E42DC1"/>
    <w:rsid w:val="00E44326"/>
    <w:rsid w:val="00E4645E"/>
    <w:rsid w:val="00E47C7C"/>
    <w:rsid w:val="00E47F4B"/>
    <w:rsid w:val="00E55F61"/>
    <w:rsid w:val="00E63CD4"/>
    <w:rsid w:val="00E646C1"/>
    <w:rsid w:val="00E649D3"/>
    <w:rsid w:val="00E70EF4"/>
    <w:rsid w:val="00E7520E"/>
    <w:rsid w:val="00E771CA"/>
    <w:rsid w:val="00E830F8"/>
    <w:rsid w:val="00E941E1"/>
    <w:rsid w:val="00E9467E"/>
    <w:rsid w:val="00E97CB0"/>
    <w:rsid w:val="00EB736A"/>
    <w:rsid w:val="00EC48A0"/>
    <w:rsid w:val="00ED3DFE"/>
    <w:rsid w:val="00EE4044"/>
    <w:rsid w:val="00EE5115"/>
    <w:rsid w:val="00EE5B70"/>
    <w:rsid w:val="00EF2F2C"/>
    <w:rsid w:val="00EF49B6"/>
    <w:rsid w:val="00F020C5"/>
    <w:rsid w:val="00F04CE5"/>
    <w:rsid w:val="00F05722"/>
    <w:rsid w:val="00F203E5"/>
    <w:rsid w:val="00F23EC4"/>
    <w:rsid w:val="00F25F50"/>
    <w:rsid w:val="00F262C6"/>
    <w:rsid w:val="00F26303"/>
    <w:rsid w:val="00F26361"/>
    <w:rsid w:val="00F2782E"/>
    <w:rsid w:val="00F30AE4"/>
    <w:rsid w:val="00F367FA"/>
    <w:rsid w:val="00F37F31"/>
    <w:rsid w:val="00F44BC5"/>
    <w:rsid w:val="00F46ED8"/>
    <w:rsid w:val="00F504CB"/>
    <w:rsid w:val="00F55CFA"/>
    <w:rsid w:val="00F62450"/>
    <w:rsid w:val="00F63033"/>
    <w:rsid w:val="00F7059E"/>
    <w:rsid w:val="00F77C6C"/>
    <w:rsid w:val="00F80B96"/>
    <w:rsid w:val="00F82130"/>
    <w:rsid w:val="00F83B4F"/>
    <w:rsid w:val="00F84CA7"/>
    <w:rsid w:val="00F85839"/>
    <w:rsid w:val="00F9068E"/>
    <w:rsid w:val="00F939F2"/>
    <w:rsid w:val="00FA3656"/>
    <w:rsid w:val="00FA4038"/>
    <w:rsid w:val="00FB0AFF"/>
    <w:rsid w:val="00FB2F94"/>
    <w:rsid w:val="00FB3F5A"/>
    <w:rsid w:val="00FB68C9"/>
    <w:rsid w:val="00FC482C"/>
    <w:rsid w:val="00FC6943"/>
    <w:rsid w:val="00FD1430"/>
    <w:rsid w:val="00FD248B"/>
    <w:rsid w:val="00FD3036"/>
    <w:rsid w:val="00FD5696"/>
    <w:rsid w:val="00FD6B69"/>
    <w:rsid w:val="00FE0CF6"/>
    <w:rsid w:val="00FE1206"/>
    <w:rsid w:val="00FE2C65"/>
    <w:rsid w:val="00FE435E"/>
    <w:rsid w:val="00FE5B66"/>
    <w:rsid w:val="00FF7802"/>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516879"/>
  <w15:chartTrackingRefBased/>
  <w15:docId w15:val="{D0B2BE7E-648B-4280-AD43-A3EC82FFA5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8"/>
        <w:lang w:val="en-US" w:eastAsia="en-US" w:bidi="th-TH"/>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D38AC"/>
    <w:pPr>
      <w:tabs>
        <w:tab w:val="left" w:pos="454"/>
        <w:tab w:val="left" w:pos="4706"/>
      </w:tabs>
      <w:autoSpaceDE w:val="0"/>
      <w:autoSpaceDN w:val="0"/>
      <w:spacing w:after="250" w:line="250" w:lineRule="exact"/>
    </w:pPr>
    <w:rPr>
      <w:rFonts w:ascii="BMWTypeLight" w:eastAsia="Times New Roman" w:hAnsi="BMWTypeLight" w:cs="BMWTypeLight"/>
      <w:kern w:val="0"/>
      <w:szCs w:val="22"/>
      <w:lang w:val="de-DE"/>
      <w14:ligatures w14:val="none"/>
    </w:rPr>
  </w:style>
  <w:style w:type="paragraph" w:styleId="Heading1">
    <w:name w:val="heading 1"/>
    <w:basedOn w:val="Normal"/>
    <w:next w:val="Normal"/>
    <w:link w:val="Heading1Char"/>
    <w:uiPriority w:val="9"/>
    <w:qFormat/>
    <w:rsid w:val="005017D0"/>
    <w:pPr>
      <w:keepNext/>
      <w:keepLines/>
      <w:spacing w:before="360" w:after="80"/>
      <w:outlineLvl w:val="0"/>
    </w:pPr>
    <w:rPr>
      <w:rFonts w:asciiTheme="majorHAnsi" w:eastAsiaTheme="majorEastAsia" w:hAnsiTheme="majorHAnsi" w:cstheme="majorBidi"/>
      <w:color w:val="0F4761" w:themeColor="accent1" w:themeShade="BF"/>
      <w:sz w:val="40"/>
      <w:szCs w:val="50"/>
    </w:rPr>
  </w:style>
  <w:style w:type="paragraph" w:styleId="Heading2">
    <w:name w:val="heading 2"/>
    <w:basedOn w:val="Normal"/>
    <w:next w:val="Normal"/>
    <w:link w:val="Heading2Char"/>
    <w:uiPriority w:val="9"/>
    <w:semiHidden/>
    <w:unhideWhenUsed/>
    <w:qFormat/>
    <w:rsid w:val="005017D0"/>
    <w:pPr>
      <w:keepNext/>
      <w:keepLines/>
      <w:spacing w:before="160" w:after="80"/>
      <w:outlineLvl w:val="1"/>
    </w:pPr>
    <w:rPr>
      <w:rFonts w:asciiTheme="majorHAnsi" w:eastAsiaTheme="majorEastAsia" w:hAnsiTheme="majorHAnsi" w:cstheme="majorBidi"/>
      <w:color w:val="0F4761" w:themeColor="accent1" w:themeShade="BF"/>
      <w:sz w:val="32"/>
      <w:szCs w:val="40"/>
    </w:rPr>
  </w:style>
  <w:style w:type="paragraph" w:styleId="Heading3">
    <w:name w:val="heading 3"/>
    <w:basedOn w:val="Normal"/>
    <w:next w:val="Normal"/>
    <w:link w:val="Heading3Char"/>
    <w:uiPriority w:val="9"/>
    <w:semiHidden/>
    <w:unhideWhenUsed/>
    <w:qFormat/>
    <w:rsid w:val="005017D0"/>
    <w:pPr>
      <w:keepNext/>
      <w:keepLines/>
      <w:spacing w:before="160" w:after="80"/>
      <w:outlineLvl w:val="2"/>
    </w:pPr>
    <w:rPr>
      <w:rFonts w:eastAsiaTheme="majorEastAsia" w:cstheme="majorBidi"/>
      <w:color w:val="0F4761" w:themeColor="accent1" w:themeShade="BF"/>
      <w:sz w:val="28"/>
      <w:szCs w:val="35"/>
    </w:rPr>
  </w:style>
  <w:style w:type="paragraph" w:styleId="Heading4">
    <w:name w:val="heading 4"/>
    <w:basedOn w:val="Normal"/>
    <w:next w:val="Normal"/>
    <w:link w:val="Heading4Char"/>
    <w:uiPriority w:val="9"/>
    <w:semiHidden/>
    <w:unhideWhenUsed/>
    <w:qFormat/>
    <w:rsid w:val="005017D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5017D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5017D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017D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017D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017D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017D0"/>
    <w:rPr>
      <w:rFonts w:asciiTheme="majorHAnsi" w:eastAsiaTheme="majorEastAsia" w:hAnsiTheme="majorHAnsi" w:cstheme="majorBidi"/>
      <w:color w:val="0F4761" w:themeColor="accent1" w:themeShade="BF"/>
      <w:sz w:val="40"/>
      <w:szCs w:val="50"/>
    </w:rPr>
  </w:style>
  <w:style w:type="character" w:customStyle="1" w:styleId="Heading2Char">
    <w:name w:val="Heading 2 Char"/>
    <w:basedOn w:val="DefaultParagraphFont"/>
    <w:link w:val="Heading2"/>
    <w:uiPriority w:val="9"/>
    <w:semiHidden/>
    <w:rsid w:val="005017D0"/>
    <w:rPr>
      <w:rFonts w:asciiTheme="majorHAnsi" w:eastAsiaTheme="majorEastAsia" w:hAnsiTheme="majorHAnsi" w:cstheme="majorBidi"/>
      <w:color w:val="0F4761" w:themeColor="accent1" w:themeShade="BF"/>
      <w:sz w:val="32"/>
      <w:szCs w:val="40"/>
    </w:rPr>
  </w:style>
  <w:style w:type="character" w:customStyle="1" w:styleId="Heading3Char">
    <w:name w:val="Heading 3 Char"/>
    <w:basedOn w:val="DefaultParagraphFont"/>
    <w:link w:val="Heading3"/>
    <w:uiPriority w:val="9"/>
    <w:semiHidden/>
    <w:rsid w:val="005017D0"/>
    <w:rPr>
      <w:rFonts w:eastAsiaTheme="majorEastAsia" w:cstheme="majorBidi"/>
      <w:color w:val="0F4761" w:themeColor="accent1" w:themeShade="BF"/>
      <w:sz w:val="28"/>
      <w:szCs w:val="35"/>
    </w:rPr>
  </w:style>
  <w:style w:type="character" w:customStyle="1" w:styleId="Heading4Char">
    <w:name w:val="Heading 4 Char"/>
    <w:basedOn w:val="DefaultParagraphFont"/>
    <w:link w:val="Heading4"/>
    <w:uiPriority w:val="9"/>
    <w:semiHidden/>
    <w:rsid w:val="005017D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5017D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5017D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017D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017D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017D0"/>
    <w:rPr>
      <w:rFonts w:eastAsiaTheme="majorEastAsia" w:cstheme="majorBidi"/>
      <w:color w:val="272727" w:themeColor="text1" w:themeTint="D8"/>
    </w:rPr>
  </w:style>
  <w:style w:type="paragraph" w:styleId="Title">
    <w:name w:val="Title"/>
    <w:basedOn w:val="Normal"/>
    <w:next w:val="Normal"/>
    <w:link w:val="TitleChar"/>
    <w:uiPriority w:val="10"/>
    <w:qFormat/>
    <w:rsid w:val="005017D0"/>
    <w:pPr>
      <w:spacing w:after="80" w:line="240" w:lineRule="auto"/>
      <w:contextualSpacing/>
    </w:pPr>
    <w:rPr>
      <w:rFonts w:asciiTheme="majorHAnsi" w:eastAsiaTheme="majorEastAsia" w:hAnsiTheme="majorHAnsi" w:cstheme="majorBidi"/>
      <w:spacing w:val="-10"/>
      <w:kern w:val="28"/>
      <w:sz w:val="56"/>
      <w:szCs w:val="71"/>
    </w:rPr>
  </w:style>
  <w:style w:type="character" w:customStyle="1" w:styleId="TitleChar">
    <w:name w:val="Title Char"/>
    <w:basedOn w:val="DefaultParagraphFont"/>
    <w:link w:val="Title"/>
    <w:uiPriority w:val="10"/>
    <w:rsid w:val="005017D0"/>
    <w:rPr>
      <w:rFonts w:asciiTheme="majorHAnsi" w:eastAsiaTheme="majorEastAsia" w:hAnsiTheme="majorHAnsi" w:cstheme="majorBidi"/>
      <w:spacing w:val="-10"/>
      <w:kern w:val="28"/>
      <w:sz w:val="56"/>
      <w:szCs w:val="71"/>
    </w:rPr>
  </w:style>
  <w:style w:type="paragraph" w:styleId="Subtitle">
    <w:name w:val="Subtitle"/>
    <w:basedOn w:val="Normal"/>
    <w:next w:val="Normal"/>
    <w:link w:val="SubtitleChar"/>
    <w:uiPriority w:val="11"/>
    <w:qFormat/>
    <w:rsid w:val="005017D0"/>
    <w:pPr>
      <w:numPr>
        <w:ilvl w:val="1"/>
      </w:numPr>
    </w:pPr>
    <w:rPr>
      <w:rFonts w:eastAsiaTheme="majorEastAsia" w:cstheme="majorBidi"/>
      <w:color w:val="595959" w:themeColor="text1" w:themeTint="A6"/>
      <w:spacing w:val="15"/>
      <w:sz w:val="28"/>
      <w:szCs w:val="35"/>
    </w:rPr>
  </w:style>
  <w:style w:type="character" w:customStyle="1" w:styleId="SubtitleChar">
    <w:name w:val="Subtitle Char"/>
    <w:basedOn w:val="DefaultParagraphFont"/>
    <w:link w:val="Subtitle"/>
    <w:uiPriority w:val="11"/>
    <w:rsid w:val="005017D0"/>
    <w:rPr>
      <w:rFonts w:eastAsiaTheme="majorEastAsia" w:cstheme="majorBidi"/>
      <w:color w:val="595959" w:themeColor="text1" w:themeTint="A6"/>
      <w:spacing w:val="15"/>
      <w:sz w:val="28"/>
      <w:szCs w:val="35"/>
    </w:rPr>
  </w:style>
  <w:style w:type="paragraph" w:styleId="Quote">
    <w:name w:val="Quote"/>
    <w:basedOn w:val="Normal"/>
    <w:next w:val="Normal"/>
    <w:link w:val="QuoteChar"/>
    <w:uiPriority w:val="29"/>
    <w:qFormat/>
    <w:rsid w:val="005017D0"/>
    <w:pPr>
      <w:spacing w:before="160"/>
      <w:jc w:val="center"/>
    </w:pPr>
    <w:rPr>
      <w:i/>
      <w:iCs/>
      <w:color w:val="404040" w:themeColor="text1" w:themeTint="BF"/>
    </w:rPr>
  </w:style>
  <w:style w:type="character" w:customStyle="1" w:styleId="QuoteChar">
    <w:name w:val="Quote Char"/>
    <w:basedOn w:val="DefaultParagraphFont"/>
    <w:link w:val="Quote"/>
    <w:uiPriority w:val="29"/>
    <w:rsid w:val="005017D0"/>
    <w:rPr>
      <w:i/>
      <w:iCs/>
      <w:color w:val="404040" w:themeColor="text1" w:themeTint="BF"/>
    </w:rPr>
  </w:style>
  <w:style w:type="paragraph" w:styleId="ListParagraph">
    <w:name w:val="List Paragraph"/>
    <w:basedOn w:val="Normal"/>
    <w:uiPriority w:val="34"/>
    <w:qFormat/>
    <w:rsid w:val="005017D0"/>
    <w:pPr>
      <w:ind w:left="720"/>
      <w:contextualSpacing/>
    </w:pPr>
  </w:style>
  <w:style w:type="character" w:styleId="IntenseEmphasis">
    <w:name w:val="Intense Emphasis"/>
    <w:basedOn w:val="DefaultParagraphFont"/>
    <w:uiPriority w:val="21"/>
    <w:qFormat/>
    <w:rsid w:val="005017D0"/>
    <w:rPr>
      <w:i/>
      <w:iCs/>
      <w:color w:val="0F4761" w:themeColor="accent1" w:themeShade="BF"/>
    </w:rPr>
  </w:style>
  <w:style w:type="paragraph" w:styleId="IntenseQuote">
    <w:name w:val="Intense Quote"/>
    <w:basedOn w:val="Normal"/>
    <w:next w:val="Normal"/>
    <w:link w:val="IntenseQuoteChar"/>
    <w:uiPriority w:val="30"/>
    <w:qFormat/>
    <w:rsid w:val="005017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017D0"/>
    <w:rPr>
      <w:i/>
      <w:iCs/>
      <w:color w:val="0F4761" w:themeColor="accent1" w:themeShade="BF"/>
    </w:rPr>
  </w:style>
  <w:style w:type="character" w:styleId="IntenseReference">
    <w:name w:val="Intense Reference"/>
    <w:basedOn w:val="DefaultParagraphFont"/>
    <w:uiPriority w:val="32"/>
    <w:qFormat/>
    <w:rsid w:val="005017D0"/>
    <w:rPr>
      <w:b/>
      <w:bCs/>
      <w:smallCaps/>
      <w:color w:val="0F4761" w:themeColor="accent1" w:themeShade="BF"/>
      <w:spacing w:val="5"/>
    </w:rPr>
  </w:style>
  <w:style w:type="paragraph" w:styleId="Header">
    <w:name w:val="header"/>
    <w:basedOn w:val="Normal"/>
    <w:link w:val="HeaderChar"/>
    <w:uiPriority w:val="99"/>
    <w:unhideWhenUsed/>
    <w:rsid w:val="005017D0"/>
    <w:pPr>
      <w:tabs>
        <w:tab w:val="clear" w:pos="454"/>
        <w:tab w:val="clear" w:pos="4706"/>
        <w:tab w:val="center" w:pos="4680"/>
        <w:tab w:val="right" w:pos="9360"/>
      </w:tabs>
      <w:spacing w:after="0" w:line="240" w:lineRule="auto"/>
    </w:pPr>
    <w:rPr>
      <w:rFonts w:cs="Angsana New"/>
      <w:szCs w:val="28"/>
    </w:rPr>
  </w:style>
  <w:style w:type="character" w:customStyle="1" w:styleId="HeaderChar">
    <w:name w:val="Header Char"/>
    <w:basedOn w:val="DefaultParagraphFont"/>
    <w:link w:val="Header"/>
    <w:uiPriority w:val="99"/>
    <w:rsid w:val="005017D0"/>
    <w:rPr>
      <w:rFonts w:ascii="BMWTypeLight" w:eastAsia="Times New Roman" w:hAnsi="BMWTypeLight" w:cs="Angsana New"/>
      <w:kern w:val="0"/>
      <w:lang w:val="de-DE"/>
      <w14:ligatures w14:val="none"/>
    </w:rPr>
  </w:style>
  <w:style w:type="paragraph" w:styleId="Footer">
    <w:name w:val="footer"/>
    <w:basedOn w:val="Normal"/>
    <w:link w:val="FooterChar"/>
    <w:uiPriority w:val="99"/>
    <w:unhideWhenUsed/>
    <w:rsid w:val="005017D0"/>
    <w:pPr>
      <w:tabs>
        <w:tab w:val="clear" w:pos="454"/>
        <w:tab w:val="clear" w:pos="4706"/>
        <w:tab w:val="center" w:pos="4680"/>
        <w:tab w:val="right" w:pos="9360"/>
      </w:tabs>
      <w:spacing w:after="0" w:line="240" w:lineRule="auto"/>
    </w:pPr>
    <w:rPr>
      <w:rFonts w:cs="Angsana New"/>
      <w:szCs w:val="28"/>
    </w:rPr>
  </w:style>
  <w:style w:type="character" w:customStyle="1" w:styleId="FooterChar">
    <w:name w:val="Footer Char"/>
    <w:basedOn w:val="DefaultParagraphFont"/>
    <w:link w:val="Footer"/>
    <w:uiPriority w:val="99"/>
    <w:rsid w:val="005017D0"/>
    <w:rPr>
      <w:rFonts w:ascii="BMWTypeLight" w:eastAsia="Times New Roman" w:hAnsi="BMWTypeLight" w:cs="Angsana New"/>
      <w:kern w:val="0"/>
      <w:lang w:val="de-DE"/>
      <w14:ligatures w14:val="none"/>
    </w:rPr>
  </w:style>
  <w:style w:type="character" w:customStyle="1" w:styleId="normaltextrun">
    <w:name w:val="normaltextrun"/>
    <w:basedOn w:val="DefaultParagraphFont"/>
    <w:rsid w:val="005017D0"/>
  </w:style>
  <w:style w:type="character" w:styleId="CommentReference">
    <w:name w:val="annotation reference"/>
    <w:basedOn w:val="DefaultParagraphFont"/>
    <w:uiPriority w:val="99"/>
    <w:semiHidden/>
    <w:unhideWhenUsed/>
    <w:rsid w:val="00226981"/>
    <w:rPr>
      <w:sz w:val="16"/>
      <w:szCs w:val="16"/>
    </w:rPr>
  </w:style>
  <w:style w:type="paragraph" w:styleId="CommentText">
    <w:name w:val="annotation text"/>
    <w:basedOn w:val="Normal"/>
    <w:link w:val="CommentTextChar"/>
    <w:uiPriority w:val="99"/>
    <w:unhideWhenUsed/>
    <w:rsid w:val="00226981"/>
    <w:pPr>
      <w:spacing w:line="240" w:lineRule="auto"/>
    </w:pPr>
    <w:rPr>
      <w:rFonts w:cs="Angsana New"/>
      <w:sz w:val="20"/>
      <w:szCs w:val="25"/>
    </w:rPr>
  </w:style>
  <w:style w:type="character" w:customStyle="1" w:styleId="CommentTextChar">
    <w:name w:val="Comment Text Char"/>
    <w:basedOn w:val="DefaultParagraphFont"/>
    <w:link w:val="CommentText"/>
    <w:uiPriority w:val="99"/>
    <w:rsid w:val="00226981"/>
    <w:rPr>
      <w:rFonts w:ascii="BMWTypeLight" w:eastAsia="Times New Roman" w:hAnsi="BMWTypeLight" w:cs="Angsana New"/>
      <w:kern w:val="0"/>
      <w:sz w:val="20"/>
      <w:szCs w:val="25"/>
      <w:lang w:val="de-DE"/>
      <w14:ligatures w14:val="none"/>
    </w:rPr>
  </w:style>
  <w:style w:type="paragraph" w:styleId="CommentSubject">
    <w:name w:val="annotation subject"/>
    <w:basedOn w:val="CommentText"/>
    <w:next w:val="CommentText"/>
    <w:link w:val="CommentSubjectChar"/>
    <w:uiPriority w:val="99"/>
    <w:semiHidden/>
    <w:unhideWhenUsed/>
    <w:rsid w:val="00226981"/>
    <w:rPr>
      <w:b/>
      <w:bCs/>
    </w:rPr>
  </w:style>
  <w:style w:type="character" w:customStyle="1" w:styleId="CommentSubjectChar">
    <w:name w:val="Comment Subject Char"/>
    <w:basedOn w:val="CommentTextChar"/>
    <w:link w:val="CommentSubject"/>
    <w:uiPriority w:val="99"/>
    <w:semiHidden/>
    <w:rsid w:val="00226981"/>
    <w:rPr>
      <w:rFonts w:ascii="BMWTypeLight" w:eastAsia="Times New Roman" w:hAnsi="BMWTypeLight" w:cs="Angsana New"/>
      <w:b/>
      <w:bCs/>
      <w:kern w:val="0"/>
      <w:sz w:val="20"/>
      <w:szCs w:val="25"/>
      <w:lang w:val="de-DE"/>
      <w14:ligatures w14:val="none"/>
    </w:rPr>
  </w:style>
  <w:style w:type="character" w:styleId="Hyperlink">
    <w:name w:val="Hyperlink"/>
    <w:basedOn w:val="DefaultParagraphFont"/>
    <w:uiPriority w:val="99"/>
    <w:unhideWhenUsed/>
    <w:rsid w:val="000F6125"/>
    <w:rPr>
      <w:color w:val="467886" w:themeColor="hyperlink"/>
      <w:u w:val="single"/>
    </w:rPr>
  </w:style>
  <w:style w:type="character" w:styleId="UnresolvedMention">
    <w:name w:val="Unresolved Mention"/>
    <w:basedOn w:val="DefaultParagraphFont"/>
    <w:uiPriority w:val="99"/>
    <w:semiHidden/>
    <w:unhideWhenUsed/>
    <w:rsid w:val="000F6125"/>
    <w:rPr>
      <w:color w:val="605E5C"/>
      <w:shd w:val="clear" w:color="auto" w:fill="E1DFDD"/>
    </w:rPr>
  </w:style>
  <w:style w:type="paragraph" w:customStyle="1" w:styleId="m1214466506522083705msolistparagraph">
    <w:name w:val="m_1214466506522083705msolistparagraph"/>
    <w:basedOn w:val="Normal"/>
    <w:rsid w:val="00E07F35"/>
    <w:pPr>
      <w:tabs>
        <w:tab w:val="clear" w:pos="454"/>
        <w:tab w:val="clear" w:pos="4706"/>
      </w:tabs>
      <w:autoSpaceDE/>
      <w:autoSpaceDN/>
      <w:spacing w:before="100" w:beforeAutospacing="1" w:after="100" w:afterAutospacing="1" w:line="240" w:lineRule="auto"/>
    </w:pPr>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68138B"/>
    <w:rPr>
      <w:color w:val="96607D" w:themeColor="followedHyperlink"/>
      <w:u w:val="single"/>
    </w:rPr>
  </w:style>
  <w:style w:type="paragraph" w:styleId="Revision">
    <w:name w:val="Revision"/>
    <w:hidden/>
    <w:uiPriority w:val="99"/>
    <w:semiHidden/>
    <w:rsid w:val="00C16111"/>
    <w:pPr>
      <w:spacing w:after="0" w:line="240" w:lineRule="auto"/>
    </w:pPr>
    <w:rPr>
      <w:rFonts w:ascii="BMWTypeLight" w:eastAsia="Times New Roman" w:hAnsi="BMWTypeLight" w:cs="Angsana New"/>
      <w:kern w:val="0"/>
      <w:lang w:val="de-DE"/>
      <w14:ligatures w14:val="none"/>
    </w:rPr>
  </w:style>
  <w:style w:type="paragraph" w:styleId="NormalWeb">
    <w:name w:val="Normal (Web)"/>
    <w:basedOn w:val="Normal"/>
    <w:uiPriority w:val="99"/>
    <w:semiHidden/>
    <w:unhideWhenUsed/>
    <w:rsid w:val="003E2C39"/>
    <w:pPr>
      <w:tabs>
        <w:tab w:val="clear" w:pos="454"/>
        <w:tab w:val="clear" w:pos="4706"/>
      </w:tabs>
      <w:autoSpaceDE/>
      <w:autoSpaceDN/>
      <w:spacing w:before="100" w:beforeAutospacing="1" w:after="100" w:afterAutospacing="1" w:line="240" w:lineRule="auto"/>
    </w:pPr>
    <w:rPr>
      <w:rFonts w:ascii="Times New Roman" w:hAnsi="Times New Roman" w:cs="Times New Roman"/>
      <w:sz w:val="24"/>
      <w:szCs w:val="24"/>
      <w:lang w:val="en-US"/>
    </w:rPr>
  </w:style>
  <w:style w:type="table" w:styleId="TableGrid">
    <w:name w:val="Table Grid"/>
    <w:basedOn w:val="TableNormal"/>
    <w:uiPriority w:val="39"/>
    <w:rsid w:val="00D62E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745266">
      <w:bodyDiv w:val="1"/>
      <w:marLeft w:val="0"/>
      <w:marRight w:val="0"/>
      <w:marTop w:val="0"/>
      <w:marBottom w:val="0"/>
      <w:divBdr>
        <w:top w:val="none" w:sz="0" w:space="0" w:color="auto"/>
        <w:left w:val="none" w:sz="0" w:space="0" w:color="auto"/>
        <w:bottom w:val="none" w:sz="0" w:space="0" w:color="auto"/>
        <w:right w:val="none" w:sz="0" w:space="0" w:color="auto"/>
      </w:divBdr>
    </w:div>
    <w:div w:id="938489427">
      <w:bodyDiv w:val="1"/>
      <w:marLeft w:val="0"/>
      <w:marRight w:val="0"/>
      <w:marTop w:val="0"/>
      <w:marBottom w:val="0"/>
      <w:divBdr>
        <w:top w:val="none" w:sz="0" w:space="0" w:color="auto"/>
        <w:left w:val="none" w:sz="0" w:space="0" w:color="auto"/>
        <w:bottom w:val="none" w:sz="0" w:space="0" w:color="auto"/>
        <w:right w:val="none" w:sz="0" w:space="0" w:color="auto"/>
      </w:divBdr>
    </w:div>
    <w:div w:id="1223716562">
      <w:bodyDiv w:val="1"/>
      <w:marLeft w:val="0"/>
      <w:marRight w:val="0"/>
      <w:marTop w:val="0"/>
      <w:marBottom w:val="0"/>
      <w:divBdr>
        <w:top w:val="none" w:sz="0" w:space="0" w:color="auto"/>
        <w:left w:val="none" w:sz="0" w:space="0" w:color="auto"/>
        <w:bottom w:val="none" w:sz="0" w:space="0" w:color="auto"/>
        <w:right w:val="none" w:sz="0" w:space="0" w:color="auto"/>
      </w:divBdr>
    </w:div>
    <w:div w:id="19163606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bmw-motorrad.co.th/" TargetMode="External"/><Relationship Id="rId18" Type="http://schemas.openxmlformats.org/officeDocument/2006/relationships/hyperlink" Target="https://www.instagram.com/bmwgroup" TargetMode="Externa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www.bmw.co.th/" TargetMode="Externa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hyperlink" Target="https://www.youtube.com/bmwgroup"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linkedin.com/company/bmw-group/" TargetMode="External"/><Relationship Id="rId20" Type="http://schemas.openxmlformats.org/officeDocument/2006/relationships/hyperlink" Target="https://www.x.com/bmwgroup"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yperlink" Target="mailto:sboonsaeng@hillandknowlton.com" TargetMode="External"/><Relationship Id="rId5" Type="http://schemas.openxmlformats.org/officeDocument/2006/relationships/styles" Target="styles.xml"/><Relationship Id="rId15" Type="http://schemas.openxmlformats.org/officeDocument/2006/relationships/hyperlink" Target="http://www.bmwgroup.com" TargetMode="External"/><Relationship Id="rId23" Type="http://schemas.openxmlformats.org/officeDocument/2006/relationships/hyperlink" Target="http://www.bmw-motorrad.co.th" TargetMode="External"/><Relationship Id="rId28" Type="http://schemas.openxmlformats.org/officeDocument/2006/relationships/footer" Target="footer3.xml"/><Relationship Id="rId10" Type="http://schemas.openxmlformats.org/officeDocument/2006/relationships/image" Target="media/image1.jpeg"/><Relationship Id="rId19" Type="http://schemas.openxmlformats.org/officeDocument/2006/relationships/hyperlink" Target="https://www.facebook.com/bmwgroup"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facebook.com/BMWMotorradTH" TargetMode="External"/><Relationship Id="rId22" Type="http://schemas.openxmlformats.org/officeDocument/2006/relationships/hyperlink" Target="http://www.mini.co.th/" TargetMode="External"/><Relationship Id="rId27" Type="http://schemas.openxmlformats.org/officeDocument/2006/relationships/footer" Target="footer2.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cid:59662835789460913472139" TargetMode="External"/><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2cb76fae-e8f7-4f17-9f95-0176422c239b" xsi:nil="true"/>
    <MediaServiceAutoTags xmlns="2dbed272-18ae-4d08-8fb5-de3fedb8e636" xsi:nil="true"/>
    <ArchiverLinkFileType xmlns="2dbed272-18ae-4d08-8fb5-de3fedb8e636" xsi:nil="true"/>
    <lcf76f155ced4ddcb4097134ff3c332f xmlns="2dbed272-18ae-4d08-8fb5-de3fedb8e636">
      <Terms xmlns="http://schemas.microsoft.com/office/infopath/2007/PartnerControls"/>
    </lcf76f155ced4ddcb4097134ff3c332f>
    <MediaServiceLocation xmlns="2dbed272-18ae-4d08-8fb5-de3fedb8e636" xsi:nil="true"/>
    <MediaServiceKeyPoints xmlns="2dbed272-18ae-4d08-8fb5-de3fedb8e636" xsi:nil="true"/>
    <MediaServiceOCR xmlns="2dbed272-18ae-4d08-8fb5-de3fedb8e636" xsi:nil="true"/>
    <MediaServiceAutoKeyPoints xmlns="2dbed272-18ae-4d08-8fb5-de3fedb8e636" xsi:nil="true"/>
    <MediaServiceObjectDetectorVersions xmlns="2dbed272-18ae-4d08-8fb5-de3fedb8e636" xsi:nil="true"/>
    <MediaServiceSearchProperties xmlns="2dbed272-18ae-4d08-8fb5-de3fedb8e63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EBA9F9C0BB5F24188E2B7DEA49B5D5D" ma:contentTypeVersion="15" ma:contentTypeDescription="Create a new document." ma:contentTypeScope="" ma:versionID="34ad4f59c1090fe2bbb035b85d139cee">
  <xsd:schema xmlns:xsd="http://www.w3.org/2001/XMLSchema" xmlns:xs="http://www.w3.org/2001/XMLSchema" xmlns:p="http://schemas.microsoft.com/office/2006/metadata/properties" xmlns:ns2="2dbed272-18ae-4d08-8fb5-de3fedb8e636" xmlns:ns3="2cb76fae-e8f7-4f17-9f95-0176422c239b" targetNamespace="http://schemas.microsoft.com/office/2006/metadata/properties" ma:root="true" ma:fieldsID="c9c1d78faaa506f14978b340cec29abd" ns2:_="" ns3:_="">
    <xsd:import namespace="2dbed272-18ae-4d08-8fb5-de3fedb8e636"/>
    <xsd:import namespace="2cb76fae-e8f7-4f17-9f95-0176422c239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ArchiverLinkFileTyp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dbed272-18ae-4d08-8fb5-de3fedb8e6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AutoTags" ma:index="11" nillable="true" ma:displayName="Tags" ma:internalName="MediaServiceAutoTags" ma:readOnly="fals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false">
      <xsd:simpleType>
        <xsd:restriction base="dms:Note">
          <xsd:maxLength value="255"/>
        </xsd:restriction>
      </xsd:simpleType>
    </xsd:element>
    <xsd:element name="MediaServiceLocation" ma:index="15" nillable="true" ma:displayName="Location" ma:internalName="MediaServiceLocation" ma:readOnly="false">
      <xsd:simpleType>
        <xsd:restriction base="dms:Text"/>
      </xsd:simpleType>
    </xsd:element>
    <xsd:element name="MediaServiceAutoKeyPoints" ma:index="16" nillable="true" ma:displayName="MediaServiceAutoKeyPoints" ma:hidden="true" ma:internalName="MediaServiceAutoKeyPoints" ma:readOnly="fals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LengthInSeconds" ma:index="20" nillable="true" ma:displayName="MediaLengthIn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1effff48-cca9-4807-8ad1-02586ec8c42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false">
      <xsd:simpleType>
        <xsd:restriction base="dms:Text"/>
      </xsd:simpleType>
    </xsd:element>
    <xsd:element name="MediaServiceSearchProperties" ma:index="25" nillable="true" ma:displayName="MediaServiceSearchProperties" ma:hidden="true" ma:internalName="MediaServiceSearchProperties" ma:readOnly="false">
      <xsd:simpleType>
        <xsd:restriction base="dms:Note"/>
      </xsd:simpleType>
    </xsd:element>
    <xsd:element name="ArchiverLinkFileType" ma:index="26" nillable="true" ma:displayName="ArchiverLinkFileType" ma:hidden="true" ma:internalName="ArchiverLinkFileType" ma:readOnly="fals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cb76fae-e8f7-4f17-9f95-0176422c239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54ed79a5-8331-4b66-8ac0-c8b741a2c045}" ma:internalName="TaxCatchAll" ma:showField="CatchAllData" ma:web="2cb76fae-e8f7-4f17-9f95-0176422c239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D17EFD3-79EB-4D87-980B-A8993633FF8F}">
  <ds:schemaRefs>
    <ds:schemaRef ds:uri="http://schemas.microsoft.com/sharepoint/v3/contenttype/forms"/>
  </ds:schemaRefs>
</ds:datastoreItem>
</file>

<file path=customXml/itemProps2.xml><?xml version="1.0" encoding="utf-8"?>
<ds:datastoreItem xmlns:ds="http://schemas.openxmlformats.org/officeDocument/2006/customXml" ds:itemID="{1925F9DC-203C-4AD5-B3EA-D9D284519E11}">
  <ds:schemaRefs>
    <ds:schemaRef ds:uri="http://schemas.microsoft.com/office/2006/metadata/properties"/>
    <ds:schemaRef ds:uri="http://purl.org/dc/elements/1.1/"/>
    <ds:schemaRef ds:uri="http://purl.org/dc/terms/"/>
    <ds:schemaRef ds:uri="2cb76fae-e8f7-4f17-9f95-0176422c239b"/>
    <ds:schemaRef ds:uri="http://schemas.microsoft.com/office/2006/documentManagement/types"/>
    <ds:schemaRef ds:uri="2dbed272-18ae-4d08-8fb5-de3fedb8e636"/>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customXml/itemProps3.xml><?xml version="1.0" encoding="utf-8"?>
<ds:datastoreItem xmlns:ds="http://schemas.openxmlformats.org/officeDocument/2006/customXml" ds:itemID="{0D5444D9-93A4-4563-AB0F-A727B9DF91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dbed272-18ae-4d08-8fb5-de3fedb8e636"/>
    <ds:schemaRef ds:uri="2cb76fae-e8f7-4f17-9f95-0176422c239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e6935750-240b-48e4-a615-66942a738439}" enabled="1" method="Standard" siteId="{ce849bab-cc1c-465b-b62e-18f07c9ac198}" contentBits="2"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5</Pages>
  <Words>1646</Words>
  <Characters>9384</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Thornthawat Thongnab</dc:creator>
  <cp:keywords/>
  <dc:description/>
  <cp:lastModifiedBy>Suthatip Boonsaeng</cp:lastModifiedBy>
  <cp:revision>178</cp:revision>
  <dcterms:created xsi:type="dcterms:W3CDTF">2025-11-09T06:14:00Z</dcterms:created>
  <dcterms:modified xsi:type="dcterms:W3CDTF">2025-11-17T03:05:00Z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11bd5062,fb0fb05,415f8d3d</vt:lpwstr>
  </property>
  <property fmtid="{D5CDD505-2E9C-101B-9397-08002B2CF9AE}" pid="3" name="ClassificationContentMarkingFooterFontProps">
    <vt:lpwstr>#c00000,12,BMW Group Condensed</vt:lpwstr>
  </property>
  <property fmtid="{D5CDD505-2E9C-101B-9397-08002B2CF9AE}" pid="4" name="ClassificationContentMarkingFooterText">
    <vt:lpwstr>CONFIDENTIAL</vt:lpwstr>
  </property>
  <property fmtid="{D5CDD505-2E9C-101B-9397-08002B2CF9AE}" pid="5" name="ContentTypeId">
    <vt:lpwstr>0x010100EEBA9F9C0BB5F24188E2B7DEA49B5D5D</vt:lpwstr>
  </property>
  <property fmtid="{D5CDD505-2E9C-101B-9397-08002B2CF9AE}" pid="6" name="MediaServiceImageTags">
    <vt:lpwstr/>
  </property>
</Properties>
</file>